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6952" w:rsidRDefault="00AB6952" w:rsidP="00AB6952">
      <w:pPr>
        <w:spacing w:after="0"/>
        <w:jc w:val="both"/>
        <w:rPr>
          <w:rFonts w:ascii="Arial Narrow" w:hAnsi="Arial Narrow"/>
          <w:b/>
        </w:rPr>
      </w:pPr>
      <w:r>
        <w:rPr>
          <w:rFonts w:ascii="Arial Narrow" w:hAnsi="Arial Narrow"/>
          <w:b/>
        </w:rPr>
        <w:t>Mauro Molinari</w:t>
      </w:r>
    </w:p>
    <w:p w:rsidR="00AB6952" w:rsidRDefault="00AB6952" w:rsidP="00AB6952">
      <w:pPr>
        <w:spacing w:after="0"/>
        <w:jc w:val="both"/>
        <w:rPr>
          <w:rFonts w:ascii="Arial Narrow" w:hAnsi="Arial Narrow"/>
          <w:b/>
        </w:rPr>
      </w:pPr>
    </w:p>
    <w:p w:rsidR="00D4688E" w:rsidRPr="0035154F" w:rsidRDefault="00AB6952" w:rsidP="00D4688E">
      <w:pPr>
        <w:shd w:val="clear" w:color="auto" w:fill="FFFFFF"/>
        <w:spacing w:after="0" w:line="240" w:lineRule="atLeast"/>
        <w:jc w:val="both"/>
        <w:rPr>
          <w:rFonts w:ascii="Arial Narrow" w:hAnsi="Arial Narrow"/>
        </w:rPr>
      </w:pPr>
      <w:r>
        <w:rPr>
          <w:rFonts w:ascii="Arial Narrow" w:hAnsi="Arial Narrow"/>
        </w:rPr>
        <w:t xml:space="preserve">Nato a Roma, vive a Velletri (RM). La sua ricerca artistica si è svolta per cicli che vanno dai registri informali degli anni ’60 alla pittura scritta e alle geometrie modulari del ventennio successivo. Nel 1974 personale alla galleria d’Arte Internazionale di Roma, pres. S. </w:t>
      </w:r>
      <w:proofErr w:type="spellStart"/>
      <w:r>
        <w:rPr>
          <w:rFonts w:ascii="Arial Narrow" w:hAnsi="Arial Narrow"/>
        </w:rPr>
        <w:t>Giannattasio</w:t>
      </w:r>
      <w:proofErr w:type="spellEnd"/>
      <w:r>
        <w:rPr>
          <w:rFonts w:ascii="Arial Narrow" w:hAnsi="Arial Narrow"/>
        </w:rPr>
        <w:t xml:space="preserve">. Nel 1975 le sue opere sono presenti alla X Quadriennale di Roma.  Dal 1974 all’81 partecipa alle rassegne internazionali sul disegno della </w:t>
      </w:r>
      <w:proofErr w:type="spellStart"/>
      <w:r>
        <w:rPr>
          <w:rFonts w:ascii="Arial Narrow" w:hAnsi="Arial Narrow"/>
        </w:rPr>
        <w:t>Fundació</w:t>
      </w:r>
      <w:proofErr w:type="spellEnd"/>
      <w:r>
        <w:rPr>
          <w:rFonts w:ascii="Arial Narrow" w:hAnsi="Arial Narrow"/>
        </w:rPr>
        <w:t xml:space="preserve"> Joan </w:t>
      </w:r>
      <w:proofErr w:type="spellStart"/>
      <w:r>
        <w:rPr>
          <w:rFonts w:ascii="Arial Narrow" w:hAnsi="Arial Narrow"/>
        </w:rPr>
        <w:t>Miró</w:t>
      </w:r>
      <w:proofErr w:type="spellEnd"/>
      <w:r>
        <w:rPr>
          <w:rFonts w:ascii="Arial Narrow" w:hAnsi="Arial Narrow"/>
        </w:rPr>
        <w:t xml:space="preserve"> di Barcellona. Nel 1979 personale alla galleria Il Grifo di Roma , pres. D. </w:t>
      </w:r>
      <w:proofErr w:type="spellStart"/>
      <w:r>
        <w:rPr>
          <w:rFonts w:ascii="Arial Narrow" w:hAnsi="Arial Narrow"/>
        </w:rPr>
        <w:t>Micacchi</w:t>
      </w:r>
      <w:proofErr w:type="spellEnd"/>
      <w:r>
        <w:rPr>
          <w:rFonts w:ascii="Arial Narrow" w:hAnsi="Arial Narrow"/>
        </w:rPr>
        <w:t xml:space="preserve">. Nel 1982 personale alla galleria Il Luogo di Roma, pres. M. Lunetta e C. Paternostro. Nel 1983  e 1985 partecipa all’International </w:t>
      </w:r>
      <w:proofErr w:type="spellStart"/>
      <w:r>
        <w:rPr>
          <w:rFonts w:ascii="Arial Narrow" w:hAnsi="Arial Narrow"/>
        </w:rPr>
        <w:t>Drawing</w:t>
      </w:r>
      <w:proofErr w:type="spellEnd"/>
      <w:r>
        <w:rPr>
          <w:rFonts w:ascii="Arial Narrow" w:hAnsi="Arial Narrow"/>
        </w:rPr>
        <w:t xml:space="preserve"> Biennale di Cleveland. Nel 1987 personale alla galleria Incontro d’Arte di Roma, pres. I. Mussa. Negli anni ’90 si dedica alla rielaborazione pittorica dei motivi tessili avviando un ciclo che dura più di 15 anni. Nel 1995 nasce la collana di Orditi &amp; Trame, di cataloghi editi in proprio. Il primo illustra la mostra itinerante promossa dalla Tessitura di </w:t>
      </w:r>
      <w:proofErr w:type="spellStart"/>
      <w:r>
        <w:rPr>
          <w:rFonts w:ascii="Arial Narrow" w:hAnsi="Arial Narrow"/>
        </w:rPr>
        <w:t>Rovezzano</w:t>
      </w:r>
      <w:proofErr w:type="spellEnd"/>
      <w:r>
        <w:rPr>
          <w:rFonts w:ascii="Arial Narrow" w:hAnsi="Arial Narrow"/>
        </w:rPr>
        <w:t xml:space="preserve"> e presentata a Roma alla galleria </w:t>
      </w:r>
      <w:proofErr w:type="spellStart"/>
      <w:r>
        <w:rPr>
          <w:rFonts w:ascii="Arial Narrow" w:hAnsi="Arial Narrow"/>
        </w:rPr>
        <w:t>Pulchrum</w:t>
      </w:r>
      <w:proofErr w:type="spellEnd"/>
      <w:r>
        <w:rPr>
          <w:rFonts w:ascii="Arial Narrow" w:hAnsi="Arial Narrow"/>
        </w:rPr>
        <w:t xml:space="preserve">, pres. L. de </w:t>
      </w:r>
      <w:proofErr w:type="spellStart"/>
      <w:r>
        <w:rPr>
          <w:rFonts w:ascii="Arial Narrow" w:hAnsi="Arial Narrow"/>
        </w:rPr>
        <w:t>Sanctis</w:t>
      </w:r>
      <w:proofErr w:type="spellEnd"/>
      <w:r>
        <w:rPr>
          <w:rFonts w:ascii="Arial Narrow" w:hAnsi="Arial Narrow"/>
        </w:rPr>
        <w:t xml:space="preserve">. Nel 1998 personale allo Spazio de la </w:t>
      </w:r>
      <w:proofErr w:type="spellStart"/>
      <w:r>
        <w:rPr>
          <w:rFonts w:ascii="Arial Narrow" w:hAnsi="Arial Narrow"/>
        </w:rPr>
        <w:t>Paix</w:t>
      </w:r>
      <w:proofErr w:type="spellEnd"/>
      <w:r>
        <w:rPr>
          <w:rFonts w:ascii="Arial Narrow" w:hAnsi="Arial Narrow"/>
        </w:rPr>
        <w:t xml:space="preserve"> e alla Biblioteca Cantonale di Lugano, pres. A. </w:t>
      </w:r>
      <w:proofErr w:type="spellStart"/>
      <w:r>
        <w:rPr>
          <w:rFonts w:ascii="Arial Narrow" w:hAnsi="Arial Narrow"/>
        </w:rPr>
        <w:t>Veca</w:t>
      </w:r>
      <w:proofErr w:type="spellEnd"/>
      <w:r>
        <w:rPr>
          <w:rFonts w:ascii="Arial Narrow" w:hAnsi="Arial Narrow"/>
        </w:rPr>
        <w:t xml:space="preserve">. Dal 2000 al 2014 partecipa ai  </w:t>
      </w:r>
      <w:proofErr w:type="spellStart"/>
      <w:r>
        <w:rPr>
          <w:rFonts w:ascii="Arial Narrow" w:hAnsi="Arial Narrow"/>
        </w:rPr>
        <w:t>Rencontres</w:t>
      </w:r>
      <w:proofErr w:type="spellEnd"/>
      <w:r>
        <w:rPr>
          <w:rFonts w:ascii="Arial Narrow" w:hAnsi="Arial Narrow"/>
        </w:rPr>
        <w:t xml:space="preserve"> </w:t>
      </w:r>
      <w:proofErr w:type="spellStart"/>
      <w:r>
        <w:rPr>
          <w:rFonts w:ascii="Arial Narrow" w:hAnsi="Arial Narrow"/>
        </w:rPr>
        <w:t>Internationales</w:t>
      </w:r>
      <w:proofErr w:type="spellEnd"/>
      <w:r>
        <w:rPr>
          <w:rFonts w:ascii="Arial Narrow" w:hAnsi="Arial Narrow"/>
        </w:rPr>
        <w:t xml:space="preserve"> di Marsiglia. Dal 2000 al 2008 collabora con la rassegna internazionale </w:t>
      </w:r>
      <w:proofErr w:type="spellStart"/>
      <w:r>
        <w:rPr>
          <w:rFonts w:ascii="Arial Narrow" w:hAnsi="Arial Narrow"/>
        </w:rPr>
        <w:t>Miniartextil</w:t>
      </w:r>
      <w:proofErr w:type="spellEnd"/>
      <w:r>
        <w:rPr>
          <w:rFonts w:ascii="Arial Narrow" w:hAnsi="Arial Narrow"/>
        </w:rPr>
        <w:t xml:space="preserve"> che si tiene a Como ogni anno. Nel 1999-2000 crea il ciclo </w:t>
      </w:r>
      <w:proofErr w:type="spellStart"/>
      <w:r>
        <w:rPr>
          <w:rFonts w:ascii="Arial Narrow" w:hAnsi="Arial Narrow"/>
          <w:i/>
        </w:rPr>
        <w:t>Stellae</w:t>
      </w:r>
      <w:proofErr w:type="spellEnd"/>
      <w:r>
        <w:rPr>
          <w:rFonts w:ascii="Arial Narrow" w:hAnsi="Arial Narrow"/>
          <w:i/>
        </w:rPr>
        <w:t xml:space="preserve"> </w:t>
      </w:r>
      <w:proofErr w:type="spellStart"/>
      <w:r>
        <w:rPr>
          <w:rFonts w:ascii="Arial Narrow" w:hAnsi="Arial Narrow"/>
          <w:i/>
        </w:rPr>
        <w:t>Errantes</w:t>
      </w:r>
      <w:proofErr w:type="spellEnd"/>
      <w:r>
        <w:rPr>
          <w:rFonts w:ascii="Arial Narrow" w:hAnsi="Arial Narrow"/>
        </w:rPr>
        <w:t xml:space="preserve"> sculture dipinte ispirate ai tessuti sacri, che è stato ospitato in numerosi musei italiani in occasione del Giubileo. Nel 2001 personali alla galleria Il Salotto di Como e al Museo Didattico della Seta di Como, pres. M. De </w:t>
      </w:r>
      <w:proofErr w:type="spellStart"/>
      <w:r>
        <w:rPr>
          <w:rFonts w:ascii="Arial Narrow" w:hAnsi="Arial Narrow"/>
        </w:rPr>
        <w:t>Stasio</w:t>
      </w:r>
      <w:proofErr w:type="spellEnd"/>
      <w:r>
        <w:rPr>
          <w:rFonts w:ascii="Arial Narrow" w:hAnsi="Arial Narrow"/>
        </w:rPr>
        <w:t xml:space="preserve">. Nel 2001 personale al Museo  dell’Infiorata di </w:t>
      </w:r>
      <w:proofErr w:type="spellStart"/>
      <w:r>
        <w:rPr>
          <w:rFonts w:ascii="Arial Narrow" w:hAnsi="Arial Narrow"/>
        </w:rPr>
        <w:t>Genzano</w:t>
      </w:r>
      <w:proofErr w:type="spellEnd"/>
      <w:r>
        <w:rPr>
          <w:rFonts w:ascii="Arial Narrow" w:hAnsi="Arial Narrow"/>
        </w:rPr>
        <w:t xml:space="preserve">, pres. C. F. </w:t>
      </w:r>
      <w:proofErr w:type="spellStart"/>
      <w:r>
        <w:rPr>
          <w:rFonts w:ascii="Arial Narrow" w:hAnsi="Arial Narrow"/>
        </w:rPr>
        <w:t>Carli</w:t>
      </w:r>
      <w:proofErr w:type="spellEnd"/>
      <w:r>
        <w:rPr>
          <w:rFonts w:ascii="Arial Narrow" w:hAnsi="Arial Narrow"/>
        </w:rPr>
        <w:t xml:space="preserve">. Nel 2002 personale al Museo S. Maria di </w:t>
      </w:r>
      <w:proofErr w:type="spellStart"/>
      <w:r>
        <w:rPr>
          <w:rFonts w:ascii="Arial Narrow" w:hAnsi="Arial Narrow"/>
        </w:rPr>
        <w:t>Cerrate</w:t>
      </w:r>
      <w:proofErr w:type="spellEnd"/>
      <w:r>
        <w:rPr>
          <w:rFonts w:ascii="Arial Narrow" w:hAnsi="Arial Narrow"/>
        </w:rPr>
        <w:t xml:space="preserve"> Lecce, pres. L. </w:t>
      </w:r>
      <w:proofErr w:type="spellStart"/>
      <w:r>
        <w:rPr>
          <w:rFonts w:ascii="Arial Narrow" w:hAnsi="Arial Narrow"/>
        </w:rPr>
        <w:t>Caramel</w:t>
      </w:r>
      <w:proofErr w:type="spellEnd"/>
      <w:r>
        <w:rPr>
          <w:rFonts w:ascii="Arial Narrow" w:hAnsi="Arial Narrow"/>
        </w:rPr>
        <w:t xml:space="preserve">. Nel 2003  sala personale al </w:t>
      </w:r>
      <w:proofErr w:type="spellStart"/>
      <w:r>
        <w:rPr>
          <w:rFonts w:ascii="Arial Narrow" w:hAnsi="Arial Narrow"/>
        </w:rPr>
        <w:t>Musèe</w:t>
      </w:r>
      <w:proofErr w:type="spellEnd"/>
      <w:r>
        <w:rPr>
          <w:rFonts w:ascii="Arial Narrow" w:hAnsi="Arial Narrow"/>
        </w:rPr>
        <w:t xml:space="preserve"> de l’</w:t>
      </w:r>
      <w:proofErr w:type="spellStart"/>
      <w:r>
        <w:rPr>
          <w:rFonts w:ascii="Arial Narrow" w:hAnsi="Arial Narrow"/>
        </w:rPr>
        <w:t>Impression</w:t>
      </w:r>
      <w:proofErr w:type="spellEnd"/>
      <w:r>
        <w:rPr>
          <w:rFonts w:ascii="Arial Narrow" w:hAnsi="Arial Narrow"/>
        </w:rPr>
        <w:t xml:space="preserve"> </w:t>
      </w:r>
      <w:proofErr w:type="spellStart"/>
      <w:r>
        <w:rPr>
          <w:rFonts w:ascii="Arial Narrow" w:hAnsi="Arial Narrow"/>
        </w:rPr>
        <w:t>sur</w:t>
      </w:r>
      <w:proofErr w:type="spellEnd"/>
      <w:r>
        <w:rPr>
          <w:rFonts w:ascii="Arial Narrow" w:hAnsi="Arial Narrow"/>
        </w:rPr>
        <w:t xml:space="preserve"> </w:t>
      </w:r>
      <w:proofErr w:type="spellStart"/>
      <w:r>
        <w:rPr>
          <w:rFonts w:ascii="Arial Narrow" w:hAnsi="Arial Narrow"/>
        </w:rPr>
        <w:t>Ètoffes</w:t>
      </w:r>
      <w:proofErr w:type="spellEnd"/>
      <w:r>
        <w:rPr>
          <w:rFonts w:ascii="Arial Narrow" w:hAnsi="Arial Narrow"/>
        </w:rPr>
        <w:t xml:space="preserve"> di Mulhouse, pres. L. </w:t>
      </w:r>
      <w:proofErr w:type="spellStart"/>
      <w:r>
        <w:rPr>
          <w:rFonts w:ascii="Arial Narrow" w:hAnsi="Arial Narrow"/>
        </w:rPr>
        <w:t>Caramel</w:t>
      </w:r>
      <w:proofErr w:type="spellEnd"/>
      <w:r>
        <w:rPr>
          <w:rFonts w:ascii="Arial Narrow" w:hAnsi="Arial Narrow"/>
        </w:rPr>
        <w:t xml:space="preserve">. Nel 2004 personale a Oman Caffè di Como, pres. L. </w:t>
      </w:r>
      <w:proofErr w:type="spellStart"/>
      <w:r>
        <w:rPr>
          <w:rFonts w:ascii="Arial Narrow" w:hAnsi="Arial Narrow"/>
        </w:rPr>
        <w:t>Caramel</w:t>
      </w:r>
      <w:proofErr w:type="spellEnd"/>
      <w:r>
        <w:rPr>
          <w:rFonts w:ascii="Arial Narrow" w:hAnsi="Arial Narrow"/>
        </w:rPr>
        <w:t xml:space="preserve">. Nel 2005 esposizione allo Spazio </w:t>
      </w:r>
      <w:proofErr w:type="spellStart"/>
      <w:r>
        <w:rPr>
          <w:rFonts w:ascii="Arial Narrow" w:hAnsi="Arial Narrow"/>
        </w:rPr>
        <w:t>Mantero</w:t>
      </w:r>
      <w:proofErr w:type="spellEnd"/>
      <w:r>
        <w:rPr>
          <w:rFonts w:ascii="Arial Narrow" w:hAnsi="Arial Narrow"/>
        </w:rPr>
        <w:t xml:space="preserve"> di Como e al </w:t>
      </w:r>
      <w:proofErr w:type="spellStart"/>
      <w:r>
        <w:rPr>
          <w:rFonts w:ascii="Arial Narrow" w:hAnsi="Arial Narrow"/>
        </w:rPr>
        <w:t>Salons</w:t>
      </w:r>
      <w:proofErr w:type="spellEnd"/>
      <w:r>
        <w:rPr>
          <w:rFonts w:ascii="Arial Narrow" w:hAnsi="Arial Narrow"/>
        </w:rPr>
        <w:t xml:space="preserve"> de l’Hôtel de Ville di </w:t>
      </w:r>
      <w:proofErr w:type="spellStart"/>
      <w:r>
        <w:rPr>
          <w:rFonts w:ascii="Arial Narrow" w:hAnsi="Arial Narrow"/>
        </w:rPr>
        <w:t>Montrouge</w:t>
      </w:r>
      <w:proofErr w:type="spellEnd"/>
      <w:r>
        <w:rPr>
          <w:rFonts w:ascii="Arial Narrow" w:hAnsi="Arial Narrow"/>
        </w:rPr>
        <w:t xml:space="preserve">, pres. L. </w:t>
      </w:r>
      <w:proofErr w:type="spellStart"/>
      <w:r>
        <w:rPr>
          <w:rFonts w:ascii="Arial Narrow" w:hAnsi="Arial Narrow"/>
        </w:rPr>
        <w:t>Caramel</w:t>
      </w:r>
      <w:proofErr w:type="spellEnd"/>
      <w:r>
        <w:rPr>
          <w:rFonts w:ascii="Arial Narrow" w:hAnsi="Arial Narrow"/>
        </w:rPr>
        <w:t xml:space="preserve">. Nel 2006 Salone d’Arte Moderna di Forlì, pres. F. Gallo, e sala personale al Museo di Palazzo Mocenigo di Venezia, pres. L. </w:t>
      </w:r>
      <w:proofErr w:type="spellStart"/>
      <w:r>
        <w:rPr>
          <w:rFonts w:ascii="Arial Narrow" w:hAnsi="Arial Narrow"/>
        </w:rPr>
        <w:t>Caramel</w:t>
      </w:r>
      <w:proofErr w:type="spellEnd"/>
      <w:r>
        <w:rPr>
          <w:rFonts w:ascii="Arial Narrow" w:hAnsi="Arial Narrow"/>
        </w:rPr>
        <w:t xml:space="preserve">. Nel 2007 personale alla Fondazione </w:t>
      </w:r>
      <w:proofErr w:type="spellStart"/>
      <w:r>
        <w:rPr>
          <w:rFonts w:ascii="Arial Narrow" w:hAnsi="Arial Narrow"/>
        </w:rPr>
        <w:t>Venanzo</w:t>
      </w:r>
      <w:proofErr w:type="spellEnd"/>
      <w:r>
        <w:rPr>
          <w:rFonts w:ascii="Arial Narrow" w:hAnsi="Arial Narrow"/>
        </w:rPr>
        <w:t xml:space="preserve"> </w:t>
      </w:r>
      <w:proofErr w:type="spellStart"/>
      <w:r>
        <w:rPr>
          <w:rFonts w:ascii="Arial Narrow" w:hAnsi="Arial Narrow"/>
        </w:rPr>
        <w:t>Crocetti</w:t>
      </w:r>
      <w:proofErr w:type="spellEnd"/>
      <w:r>
        <w:rPr>
          <w:rFonts w:ascii="Arial Narrow" w:hAnsi="Arial Narrow"/>
        </w:rPr>
        <w:t xml:space="preserve"> di Roma, pres. C. F. </w:t>
      </w:r>
      <w:proofErr w:type="spellStart"/>
      <w:r>
        <w:rPr>
          <w:rFonts w:ascii="Arial Narrow" w:hAnsi="Arial Narrow"/>
        </w:rPr>
        <w:t>Carli</w:t>
      </w:r>
      <w:proofErr w:type="spellEnd"/>
      <w:r>
        <w:rPr>
          <w:rFonts w:ascii="Arial Narrow" w:hAnsi="Arial Narrow"/>
        </w:rPr>
        <w:t xml:space="preserve"> e C. Paternostro. Nel 2008 sala personale alla </w:t>
      </w:r>
      <w:proofErr w:type="spellStart"/>
      <w:r>
        <w:rPr>
          <w:rFonts w:ascii="Arial Narrow" w:hAnsi="Arial Narrow"/>
        </w:rPr>
        <w:t>VI</w:t>
      </w:r>
      <w:proofErr w:type="spellEnd"/>
      <w:r>
        <w:rPr>
          <w:rFonts w:ascii="Arial Narrow" w:hAnsi="Arial Narrow"/>
        </w:rPr>
        <w:t xml:space="preserve"> Triennale Internazionale di </w:t>
      </w:r>
      <w:proofErr w:type="spellStart"/>
      <w:r>
        <w:rPr>
          <w:rFonts w:ascii="Arial Narrow" w:hAnsi="Arial Narrow"/>
        </w:rPr>
        <w:t>Tournai</w:t>
      </w:r>
      <w:proofErr w:type="spellEnd"/>
      <w:r>
        <w:rPr>
          <w:rFonts w:ascii="Arial Narrow" w:hAnsi="Arial Narrow"/>
        </w:rPr>
        <w:t xml:space="preserve">, e personale  alla Biblioteca Angelica di Roma, pres. E. Di </w:t>
      </w:r>
      <w:proofErr w:type="spellStart"/>
      <w:r>
        <w:rPr>
          <w:rFonts w:ascii="Arial Narrow" w:hAnsi="Arial Narrow"/>
        </w:rPr>
        <w:t>Raddo</w:t>
      </w:r>
      <w:proofErr w:type="spellEnd"/>
      <w:r>
        <w:rPr>
          <w:rFonts w:ascii="Arial Narrow" w:hAnsi="Arial Narrow"/>
        </w:rPr>
        <w:t xml:space="preserve">. Dal 2008 sviluppa un ciclo pittorico dove è centrale la figurazione, che si pone come naturale evoluzione del suo percorso creativo. Nel 2009 personale alla galleria Renzo Cortina di Milano, pres. A. </w:t>
      </w:r>
      <w:proofErr w:type="spellStart"/>
      <w:r>
        <w:rPr>
          <w:rFonts w:ascii="Arial Narrow" w:hAnsi="Arial Narrow"/>
        </w:rPr>
        <w:t>Veca</w:t>
      </w:r>
      <w:proofErr w:type="spellEnd"/>
      <w:r>
        <w:rPr>
          <w:rFonts w:ascii="Arial Narrow" w:hAnsi="Arial Narrow"/>
        </w:rPr>
        <w:t xml:space="preserve">. Nel 2010 personale al Museo Carlo </w:t>
      </w:r>
      <w:proofErr w:type="spellStart"/>
      <w:r>
        <w:rPr>
          <w:rFonts w:ascii="Arial Narrow" w:hAnsi="Arial Narrow"/>
        </w:rPr>
        <w:t>Bilotti</w:t>
      </w:r>
      <w:proofErr w:type="spellEnd"/>
      <w:r>
        <w:rPr>
          <w:rFonts w:ascii="Arial Narrow" w:hAnsi="Arial Narrow"/>
        </w:rPr>
        <w:t xml:space="preserve"> di Roma, pres. A. Arconti e L. </w:t>
      </w:r>
      <w:proofErr w:type="spellStart"/>
      <w:r>
        <w:rPr>
          <w:rFonts w:ascii="Arial Narrow" w:hAnsi="Arial Narrow"/>
        </w:rPr>
        <w:t>Canova</w:t>
      </w:r>
      <w:proofErr w:type="spellEnd"/>
      <w:r>
        <w:rPr>
          <w:rFonts w:ascii="Arial Narrow" w:hAnsi="Arial Narrow"/>
        </w:rPr>
        <w:t xml:space="preserve">. Dal 2011 al 2016 e 2019 partecipa al Festival del Libro d’Artista di Barcellona, pres. E. </w:t>
      </w:r>
      <w:proofErr w:type="spellStart"/>
      <w:r>
        <w:rPr>
          <w:rFonts w:ascii="Arial Narrow" w:hAnsi="Arial Narrow"/>
        </w:rPr>
        <w:t>Pellacani</w:t>
      </w:r>
      <w:proofErr w:type="spellEnd"/>
      <w:r>
        <w:rPr>
          <w:rFonts w:ascii="Arial Narrow" w:hAnsi="Arial Narrow"/>
        </w:rPr>
        <w:t xml:space="preserve">. Nel 2012 e 2015 Galleria </w:t>
      </w:r>
      <w:proofErr w:type="spellStart"/>
      <w:r>
        <w:rPr>
          <w:rFonts w:ascii="Arial Narrow" w:hAnsi="Arial Narrow"/>
        </w:rPr>
        <w:t>Gallerati</w:t>
      </w:r>
      <w:proofErr w:type="spellEnd"/>
      <w:r>
        <w:rPr>
          <w:rFonts w:ascii="Arial Narrow" w:hAnsi="Arial Narrow"/>
        </w:rPr>
        <w:t xml:space="preserve"> Roma primo e secondo progetto </w:t>
      </w:r>
      <w:proofErr w:type="spellStart"/>
      <w:r>
        <w:rPr>
          <w:rFonts w:ascii="Arial Narrow" w:hAnsi="Arial Narrow"/>
        </w:rPr>
        <w:t>mixed</w:t>
      </w:r>
      <w:proofErr w:type="spellEnd"/>
      <w:r>
        <w:rPr>
          <w:rFonts w:ascii="Arial Narrow" w:hAnsi="Arial Narrow"/>
        </w:rPr>
        <w:t xml:space="preserve"> media. Nel 2013 due personali alla galleria </w:t>
      </w:r>
      <w:proofErr w:type="spellStart"/>
      <w:r>
        <w:rPr>
          <w:rFonts w:ascii="Arial Narrow" w:hAnsi="Arial Narrow"/>
        </w:rPr>
        <w:t>Baccina</w:t>
      </w:r>
      <w:proofErr w:type="spellEnd"/>
      <w:r>
        <w:rPr>
          <w:rFonts w:ascii="Arial Narrow" w:hAnsi="Arial Narrow"/>
        </w:rPr>
        <w:t xml:space="preserve"> </w:t>
      </w:r>
      <w:proofErr w:type="spellStart"/>
      <w:r>
        <w:rPr>
          <w:rFonts w:ascii="Arial Narrow" w:hAnsi="Arial Narrow"/>
        </w:rPr>
        <w:t>Techne</w:t>
      </w:r>
      <w:proofErr w:type="spellEnd"/>
      <w:r>
        <w:rPr>
          <w:rFonts w:ascii="Arial Narrow" w:hAnsi="Arial Narrow"/>
        </w:rPr>
        <w:t xml:space="preserve"> di Roma, pres. G. Evangelista e personale allo Spazio </w:t>
      </w:r>
      <w:proofErr w:type="spellStart"/>
      <w:r>
        <w:rPr>
          <w:rFonts w:ascii="Arial Narrow" w:hAnsi="Arial Narrow"/>
        </w:rPr>
        <w:t>Ophen</w:t>
      </w:r>
      <w:proofErr w:type="spellEnd"/>
      <w:r>
        <w:rPr>
          <w:rFonts w:ascii="Arial Narrow" w:hAnsi="Arial Narrow"/>
        </w:rPr>
        <w:t xml:space="preserve"> </w:t>
      </w:r>
      <w:proofErr w:type="spellStart"/>
      <w:r>
        <w:rPr>
          <w:rFonts w:ascii="Arial Narrow" w:hAnsi="Arial Narrow"/>
        </w:rPr>
        <w:t>Virtual</w:t>
      </w:r>
      <w:proofErr w:type="spellEnd"/>
      <w:r>
        <w:rPr>
          <w:rFonts w:ascii="Arial Narrow" w:hAnsi="Arial Narrow"/>
        </w:rPr>
        <w:t xml:space="preserve"> Art </w:t>
      </w:r>
      <w:proofErr w:type="spellStart"/>
      <w:r>
        <w:rPr>
          <w:rFonts w:ascii="Arial Narrow" w:hAnsi="Arial Narrow"/>
        </w:rPr>
        <w:t>Gallery</w:t>
      </w:r>
      <w:proofErr w:type="spellEnd"/>
      <w:r>
        <w:rPr>
          <w:rFonts w:ascii="Arial Narrow" w:hAnsi="Arial Narrow"/>
        </w:rPr>
        <w:t xml:space="preserve"> di Salerno, pres. G. </w:t>
      </w:r>
      <w:proofErr w:type="spellStart"/>
      <w:r>
        <w:rPr>
          <w:rFonts w:ascii="Arial Narrow" w:hAnsi="Arial Narrow"/>
        </w:rPr>
        <w:t>Bonanno</w:t>
      </w:r>
      <w:proofErr w:type="spellEnd"/>
      <w:r>
        <w:rPr>
          <w:rFonts w:ascii="Arial Narrow" w:hAnsi="Arial Narrow"/>
        </w:rPr>
        <w:t xml:space="preserve">. Nel 2014 personale allo Spazio COMEL di Latina, pres. M. </w:t>
      </w:r>
      <w:proofErr w:type="spellStart"/>
      <w:r>
        <w:rPr>
          <w:rFonts w:ascii="Arial Narrow" w:hAnsi="Arial Narrow"/>
        </w:rPr>
        <w:t>Cozzuto</w:t>
      </w:r>
      <w:proofErr w:type="spellEnd"/>
      <w:r>
        <w:rPr>
          <w:rFonts w:ascii="Arial Narrow" w:hAnsi="Arial Narrow"/>
        </w:rPr>
        <w:t xml:space="preserve"> e a Roma presso il Municipio Roma III, Aula Consiliare, pres. G. Evangelista. Nel 2016 Dante e i Papi nella Divina Commedia Fondazione </w:t>
      </w:r>
      <w:proofErr w:type="spellStart"/>
      <w:r>
        <w:rPr>
          <w:rFonts w:ascii="Arial Narrow" w:hAnsi="Arial Narrow"/>
        </w:rPr>
        <w:t>Pescabruzzo</w:t>
      </w:r>
      <w:proofErr w:type="spellEnd"/>
      <w:r>
        <w:rPr>
          <w:rFonts w:ascii="Arial Narrow" w:hAnsi="Arial Narrow"/>
        </w:rPr>
        <w:t xml:space="preserve"> a cura di Giorgio Di Genova, donazione delle opere. Dal 2014 al 2019 Artisti per Nuvolari Casa Museo Sartori </w:t>
      </w:r>
      <w:proofErr w:type="spellStart"/>
      <w:r>
        <w:rPr>
          <w:rFonts w:ascii="Arial Narrow" w:hAnsi="Arial Narrow"/>
        </w:rPr>
        <w:t>Castel</w:t>
      </w:r>
      <w:proofErr w:type="spellEnd"/>
      <w:r>
        <w:rPr>
          <w:rFonts w:ascii="Arial Narrow" w:hAnsi="Arial Narrow"/>
        </w:rPr>
        <w:t xml:space="preserve"> d’Ario (MN). Nel 2017 Museo Jean </w:t>
      </w:r>
      <w:proofErr w:type="spellStart"/>
      <w:r>
        <w:rPr>
          <w:rFonts w:ascii="Arial Narrow" w:hAnsi="Arial Narrow"/>
        </w:rPr>
        <w:t>Lurçat</w:t>
      </w:r>
      <w:proofErr w:type="spellEnd"/>
      <w:r>
        <w:rPr>
          <w:rFonts w:ascii="Arial Narrow" w:hAnsi="Arial Narrow"/>
        </w:rPr>
        <w:t xml:space="preserve"> </w:t>
      </w:r>
      <w:proofErr w:type="spellStart"/>
      <w:r>
        <w:rPr>
          <w:rFonts w:ascii="Arial Narrow" w:hAnsi="Arial Narrow"/>
        </w:rPr>
        <w:t>Angers</w:t>
      </w:r>
      <w:proofErr w:type="spellEnd"/>
      <w:r>
        <w:rPr>
          <w:rFonts w:ascii="Arial Narrow" w:hAnsi="Arial Narrow"/>
        </w:rPr>
        <w:t xml:space="preserve"> Francia, donazione bozzetto originale. Personale Spazio Medina e AF </w:t>
      </w:r>
      <w:proofErr w:type="spellStart"/>
      <w:r>
        <w:rPr>
          <w:rFonts w:ascii="Arial Narrow" w:hAnsi="Arial Narrow"/>
        </w:rPr>
        <w:t>CasaDesign</w:t>
      </w:r>
      <w:proofErr w:type="spellEnd"/>
      <w:r>
        <w:rPr>
          <w:rFonts w:ascii="Arial Narrow" w:hAnsi="Arial Narrow"/>
        </w:rPr>
        <w:t xml:space="preserve"> pres. F. </w:t>
      </w:r>
      <w:proofErr w:type="spellStart"/>
      <w:r>
        <w:rPr>
          <w:rFonts w:ascii="Arial Narrow" w:hAnsi="Arial Narrow"/>
        </w:rPr>
        <w:t>Farachi</w:t>
      </w:r>
      <w:proofErr w:type="spellEnd"/>
      <w:r>
        <w:rPr>
          <w:rFonts w:ascii="Arial Narrow" w:hAnsi="Arial Narrow"/>
        </w:rPr>
        <w:t xml:space="preserve">. Antologica 1990/2006 Museo Diocesano e Sala </w:t>
      </w:r>
      <w:proofErr w:type="spellStart"/>
      <w:r>
        <w:rPr>
          <w:rFonts w:ascii="Arial Narrow" w:hAnsi="Arial Narrow"/>
        </w:rPr>
        <w:t>Angelucci</w:t>
      </w:r>
      <w:proofErr w:type="spellEnd"/>
      <w:r>
        <w:rPr>
          <w:rFonts w:ascii="Arial Narrow" w:hAnsi="Arial Narrow"/>
        </w:rPr>
        <w:t xml:space="preserve"> Velletri, pres. Sara Bruno e Claudia Zaccagnini, donazione di sei sculture. Nel 2018 donazione di un’opera al costituendo museo di arte contemporanea </w:t>
      </w:r>
      <w:proofErr w:type="spellStart"/>
      <w:r>
        <w:rPr>
          <w:rFonts w:ascii="Arial Narrow" w:hAnsi="Arial Narrow"/>
        </w:rPr>
        <w:t>SAmac</w:t>
      </w:r>
      <w:proofErr w:type="spellEnd"/>
      <w:r>
        <w:rPr>
          <w:rFonts w:ascii="Arial Narrow" w:hAnsi="Arial Narrow"/>
        </w:rPr>
        <w:t xml:space="preserve"> di Benevento, Antologica 2007/2017 </w:t>
      </w:r>
      <w:proofErr w:type="spellStart"/>
      <w:r>
        <w:rPr>
          <w:rFonts w:ascii="Arial Narrow" w:hAnsi="Arial Narrow"/>
        </w:rPr>
        <w:t>Tibaldi</w:t>
      </w:r>
      <w:proofErr w:type="spellEnd"/>
      <w:r>
        <w:rPr>
          <w:rFonts w:ascii="Arial Narrow" w:hAnsi="Arial Narrow"/>
        </w:rPr>
        <w:t xml:space="preserve"> Arte Contemporanea Roma a cura di Carlo Fabrizio </w:t>
      </w:r>
      <w:proofErr w:type="spellStart"/>
      <w:r>
        <w:rPr>
          <w:rFonts w:ascii="Arial Narrow" w:hAnsi="Arial Narrow"/>
        </w:rPr>
        <w:t>Carli</w:t>
      </w:r>
      <w:proofErr w:type="spellEnd"/>
      <w:r>
        <w:rPr>
          <w:rFonts w:ascii="Arial Narrow" w:hAnsi="Arial Narrow"/>
        </w:rPr>
        <w:t>. Nel 2019 il Museo Comunale di Praia a Mare ha acq</w:t>
      </w:r>
      <w:r w:rsidR="00EC2AF6">
        <w:rPr>
          <w:rFonts w:ascii="Arial Narrow" w:hAnsi="Arial Narrow"/>
        </w:rPr>
        <w:t xml:space="preserve">uisito l’opera “White and </w:t>
      </w:r>
      <w:proofErr w:type="spellStart"/>
      <w:r w:rsidR="00EC2AF6">
        <w:rPr>
          <w:rFonts w:ascii="Arial Narrow" w:hAnsi="Arial Narrow"/>
        </w:rPr>
        <w:t>Brown</w:t>
      </w:r>
      <w:proofErr w:type="spellEnd"/>
      <w:r w:rsidR="00EC2AF6">
        <w:rPr>
          <w:rFonts w:ascii="Arial Narrow" w:hAnsi="Arial Narrow"/>
        </w:rPr>
        <w:t>.</w:t>
      </w:r>
      <w:r w:rsidR="00D4688E">
        <w:rPr>
          <w:rFonts w:ascii="Arial Narrow" w:hAnsi="Arial Narrow"/>
        </w:rPr>
        <w:t xml:space="preserve">  </w:t>
      </w:r>
      <w:r>
        <w:rPr>
          <w:rFonts w:ascii="Arial Narrow" w:hAnsi="Arial Narrow"/>
        </w:rPr>
        <w:t xml:space="preserve"> </w:t>
      </w:r>
      <w:r w:rsidR="00D4688E" w:rsidRPr="0035154F">
        <w:rPr>
          <w:rFonts w:ascii="Arial Narrow" w:hAnsi="Arial Narrow"/>
        </w:rPr>
        <w:t>Nel 2020 Retrospettiva “</w:t>
      </w:r>
      <w:proofErr w:type="spellStart"/>
      <w:r w:rsidR="00D4688E" w:rsidRPr="0035154F">
        <w:rPr>
          <w:rFonts w:ascii="Arial Narrow" w:hAnsi="Arial Narrow"/>
        </w:rPr>
        <w:t>Textures</w:t>
      </w:r>
      <w:proofErr w:type="spellEnd"/>
      <w:r w:rsidR="00D4688E" w:rsidRPr="0035154F">
        <w:rPr>
          <w:rFonts w:ascii="Arial Narrow" w:hAnsi="Arial Narrow"/>
        </w:rPr>
        <w:t xml:space="preserve"> - Racconti e tr</w:t>
      </w:r>
      <w:r w:rsidR="0035154F">
        <w:rPr>
          <w:rFonts w:ascii="Arial Narrow" w:hAnsi="Arial Narrow"/>
        </w:rPr>
        <w:t>ame per un immaginario gentile”</w:t>
      </w:r>
      <w:r w:rsidR="00D4688E" w:rsidRPr="0035154F">
        <w:rPr>
          <w:rFonts w:ascii="Arial Narrow" w:hAnsi="Arial Narrow"/>
        </w:rPr>
        <w:t xml:space="preserve">, </w:t>
      </w:r>
      <w:r w:rsidR="0035154F">
        <w:rPr>
          <w:rFonts w:ascii="Arial Narrow" w:hAnsi="Arial Narrow"/>
        </w:rPr>
        <w:t xml:space="preserve"> </w:t>
      </w:r>
      <w:r w:rsidR="00D4688E" w:rsidRPr="0035154F">
        <w:rPr>
          <w:rFonts w:ascii="Arial Narrow" w:hAnsi="Arial Narrow"/>
        </w:rPr>
        <w:t xml:space="preserve">Ciclo di opere ispirate ai motivi tessili con opere del 1994 - 2007 - Spazio </w:t>
      </w:r>
      <w:proofErr w:type="spellStart"/>
      <w:r w:rsidR="00D4688E" w:rsidRPr="0035154F">
        <w:rPr>
          <w:rFonts w:ascii="Arial Narrow" w:hAnsi="Arial Narrow"/>
        </w:rPr>
        <w:t>Ophen</w:t>
      </w:r>
      <w:proofErr w:type="spellEnd"/>
      <w:r w:rsidR="00D4688E" w:rsidRPr="0035154F">
        <w:rPr>
          <w:rFonts w:ascii="Arial Narrow" w:hAnsi="Arial Narrow"/>
        </w:rPr>
        <w:t xml:space="preserve"> </w:t>
      </w:r>
      <w:proofErr w:type="spellStart"/>
      <w:r w:rsidR="00D4688E" w:rsidRPr="0035154F">
        <w:rPr>
          <w:rFonts w:ascii="Arial Narrow" w:hAnsi="Arial Narrow"/>
        </w:rPr>
        <w:t>Virtual</w:t>
      </w:r>
      <w:proofErr w:type="spellEnd"/>
      <w:r w:rsidR="00D4688E" w:rsidRPr="0035154F">
        <w:rPr>
          <w:rFonts w:ascii="Arial Narrow" w:hAnsi="Arial Narrow"/>
        </w:rPr>
        <w:t xml:space="preserve"> Art </w:t>
      </w:r>
      <w:proofErr w:type="spellStart"/>
      <w:r w:rsidR="00D4688E" w:rsidRPr="0035154F">
        <w:rPr>
          <w:rFonts w:ascii="Arial Narrow" w:hAnsi="Arial Narrow"/>
        </w:rPr>
        <w:t>Gallery</w:t>
      </w:r>
      <w:proofErr w:type="spellEnd"/>
      <w:r w:rsidR="00D4688E" w:rsidRPr="0035154F">
        <w:rPr>
          <w:rFonts w:ascii="Arial Narrow" w:hAnsi="Arial Narrow"/>
        </w:rPr>
        <w:t xml:space="preserve"> di Salerno a cura di Sandro </w:t>
      </w:r>
      <w:proofErr w:type="spellStart"/>
      <w:r w:rsidR="00D4688E" w:rsidRPr="0035154F">
        <w:rPr>
          <w:rFonts w:ascii="Arial Narrow" w:hAnsi="Arial Narrow"/>
        </w:rPr>
        <w:t>Bongiani</w:t>
      </w:r>
      <w:proofErr w:type="spellEnd"/>
      <w:r w:rsidR="00D4688E" w:rsidRPr="0035154F">
        <w:rPr>
          <w:rFonts w:ascii="Arial Narrow" w:hAnsi="Arial Narrow"/>
        </w:rPr>
        <w:t xml:space="preserve">. </w:t>
      </w:r>
    </w:p>
    <w:p w:rsidR="00AB6952" w:rsidRDefault="00AB6952" w:rsidP="00AB6952">
      <w:pPr>
        <w:spacing w:after="0"/>
        <w:jc w:val="both"/>
        <w:rPr>
          <w:rFonts w:ascii="Arial Narrow" w:hAnsi="Arial Narrow"/>
          <w:b/>
        </w:rPr>
      </w:pPr>
    </w:p>
    <w:p w:rsidR="00AB6952" w:rsidRDefault="00AB6952" w:rsidP="00AB6952">
      <w:pPr>
        <w:spacing w:after="0"/>
        <w:rPr>
          <w:rFonts w:ascii="Arial Narrow" w:hAnsi="Arial Narrow"/>
          <w:b/>
        </w:rPr>
      </w:pPr>
    </w:p>
    <w:p w:rsidR="009E7C4F" w:rsidRDefault="00AB6952" w:rsidP="00AB6952">
      <w:pPr>
        <w:spacing w:after="0"/>
        <w:ind w:left="284" w:hanging="708"/>
        <w:jc w:val="both"/>
        <w:rPr>
          <w:rFonts w:ascii="Arial Narrow" w:hAnsi="Arial Narrow"/>
          <w:b/>
        </w:rPr>
      </w:pPr>
      <w:r>
        <w:rPr>
          <w:rFonts w:ascii="Arial Narrow" w:hAnsi="Arial Narrow"/>
          <w:b/>
        </w:rPr>
        <w:t xml:space="preserve">              </w:t>
      </w:r>
    </w:p>
    <w:p w:rsidR="00AB6952" w:rsidRDefault="009E7C4F" w:rsidP="00AB6952">
      <w:pPr>
        <w:spacing w:after="0"/>
        <w:ind w:left="284" w:hanging="708"/>
        <w:jc w:val="both"/>
        <w:rPr>
          <w:rFonts w:ascii="Arial Narrow" w:hAnsi="Arial Narrow"/>
          <w:b/>
        </w:rPr>
      </w:pPr>
      <w:r>
        <w:rPr>
          <w:rFonts w:ascii="Arial Narrow" w:hAnsi="Arial Narrow"/>
          <w:b/>
        </w:rPr>
        <w:t xml:space="preserve">         </w:t>
      </w:r>
      <w:r w:rsidR="00AB6952">
        <w:rPr>
          <w:rFonts w:ascii="Arial Narrow" w:hAnsi="Arial Narrow"/>
          <w:b/>
        </w:rPr>
        <w:t>Hanno scritto sul suo lavoro</w:t>
      </w:r>
    </w:p>
    <w:p w:rsidR="00AB6952" w:rsidRDefault="00AB6952" w:rsidP="00AB6952">
      <w:pPr>
        <w:spacing w:after="0"/>
        <w:ind w:left="284" w:hanging="708"/>
        <w:jc w:val="both"/>
        <w:rPr>
          <w:rFonts w:ascii="Arial Narrow" w:hAnsi="Arial Narrow"/>
          <w:b/>
        </w:rPr>
      </w:pPr>
    </w:p>
    <w:p w:rsidR="00AB6952" w:rsidRDefault="00AB6952" w:rsidP="00AB6952">
      <w:pPr>
        <w:spacing w:after="0"/>
        <w:ind w:left="284" w:hanging="708"/>
        <w:jc w:val="both"/>
        <w:rPr>
          <w:rFonts w:ascii="Arial Narrow" w:hAnsi="Arial Narrow"/>
        </w:rPr>
      </w:pPr>
      <w:r>
        <w:rPr>
          <w:rFonts w:ascii="Arial Narrow" w:hAnsi="Arial Narrow"/>
        </w:rPr>
        <w:t xml:space="preserve">                </w:t>
      </w:r>
      <w:proofErr w:type="spellStart"/>
      <w:r>
        <w:rPr>
          <w:rFonts w:ascii="Arial Narrow" w:hAnsi="Arial Narrow"/>
        </w:rPr>
        <w:t>Abbate</w:t>
      </w:r>
      <w:proofErr w:type="spellEnd"/>
      <w:r>
        <w:rPr>
          <w:rFonts w:ascii="Arial Narrow" w:hAnsi="Arial Narrow"/>
        </w:rPr>
        <w:t xml:space="preserve">, Aletta, </w:t>
      </w:r>
      <w:proofErr w:type="spellStart"/>
      <w:r>
        <w:rPr>
          <w:rFonts w:ascii="Arial Narrow" w:hAnsi="Arial Narrow"/>
        </w:rPr>
        <w:t>Apa</w:t>
      </w:r>
      <w:proofErr w:type="spellEnd"/>
      <w:r>
        <w:rPr>
          <w:rFonts w:ascii="Arial Narrow" w:hAnsi="Arial Narrow"/>
        </w:rPr>
        <w:t xml:space="preserve">, Apicella, </w:t>
      </w:r>
      <w:proofErr w:type="spellStart"/>
      <w:r>
        <w:rPr>
          <w:rFonts w:ascii="Arial Narrow" w:hAnsi="Arial Narrow"/>
        </w:rPr>
        <w:t>Apuleo</w:t>
      </w:r>
      <w:proofErr w:type="spellEnd"/>
      <w:r>
        <w:rPr>
          <w:rFonts w:ascii="Arial Narrow" w:hAnsi="Arial Narrow"/>
        </w:rPr>
        <w:t xml:space="preserve">, Arconti, </w:t>
      </w:r>
      <w:proofErr w:type="spellStart"/>
      <w:r>
        <w:rPr>
          <w:rFonts w:ascii="Arial Narrow" w:hAnsi="Arial Narrow"/>
        </w:rPr>
        <w:t>Balmas</w:t>
      </w:r>
      <w:proofErr w:type="spellEnd"/>
      <w:r>
        <w:rPr>
          <w:rFonts w:ascii="Arial Narrow" w:hAnsi="Arial Narrow"/>
        </w:rPr>
        <w:t xml:space="preserve">, </w:t>
      </w:r>
      <w:proofErr w:type="spellStart"/>
      <w:r>
        <w:rPr>
          <w:rFonts w:ascii="Arial Narrow" w:hAnsi="Arial Narrow"/>
        </w:rPr>
        <w:t>Battarra</w:t>
      </w:r>
      <w:proofErr w:type="spellEnd"/>
      <w:r>
        <w:rPr>
          <w:rFonts w:ascii="Arial Narrow" w:hAnsi="Arial Narrow"/>
        </w:rPr>
        <w:t xml:space="preserve">, Bentivoglio, Berenice, </w:t>
      </w:r>
      <w:proofErr w:type="spellStart"/>
      <w:r>
        <w:rPr>
          <w:rFonts w:ascii="Arial Narrow" w:hAnsi="Arial Narrow"/>
        </w:rPr>
        <w:t>Bernasconi</w:t>
      </w:r>
      <w:proofErr w:type="spellEnd"/>
      <w:r>
        <w:rPr>
          <w:rFonts w:ascii="Arial Narrow" w:hAnsi="Arial Narrow"/>
        </w:rPr>
        <w:t xml:space="preserve">, </w:t>
      </w:r>
      <w:proofErr w:type="spellStart"/>
      <w:r>
        <w:rPr>
          <w:rFonts w:ascii="Arial Narrow" w:hAnsi="Arial Narrow"/>
        </w:rPr>
        <w:t>Bilardello</w:t>
      </w:r>
      <w:proofErr w:type="spellEnd"/>
      <w:r>
        <w:rPr>
          <w:rFonts w:ascii="Arial Narrow" w:hAnsi="Arial Narrow"/>
        </w:rPr>
        <w:t xml:space="preserve">,  </w:t>
      </w:r>
      <w:proofErr w:type="spellStart"/>
      <w:r>
        <w:rPr>
          <w:rFonts w:ascii="Arial Narrow" w:hAnsi="Arial Narrow"/>
        </w:rPr>
        <w:t>Bonavita</w:t>
      </w:r>
      <w:proofErr w:type="spellEnd"/>
      <w:r>
        <w:rPr>
          <w:rFonts w:ascii="Arial Narrow" w:hAnsi="Arial Narrow"/>
        </w:rPr>
        <w:t xml:space="preserve">, </w:t>
      </w:r>
      <w:proofErr w:type="spellStart"/>
      <w:r>
        <w:rPr>
          <w:rFonts w:ascii="Arial Narrow" w:hAnsi="Arial Narrow"/>
        </w:rPr>
        <w:t>Bongiani</w:t>
      </w:r>
      <w:proofErr w:type="spellEnd"/>
      <w:r>
        <w:rPr>
          <w:rFonts w:ascii="Arial Narrow" w:hAnsi="Arial Narrow"/>
        </w:rPr>
        <w:t xml:space="preserve"> </w:t>
      </w:r>
      <w:proofErr w:type="spellStart"/>
      <w:r>
        <w:rPr>
          <w:rFonts w:ascii="Arial Narrow" w:hAnsi="Arial Narrow"/>
        </w:rPr>
        <w:t>Bonifati</w:t>
      </w:r>
      <w:proofErr w:type="spellEnd"/>
      <w:r>
        <w:rPr>
          <w:rFonts w:ascii="Arial Narrow" w:hAnsi="Arial Narrow"/>
        </w:rPr>
        <w:t xml:space="preserve">, Bono, </w:t>
      </w:r>
      <w:proofErr w:type="spellStart"/>
      <w:r>
        <w:rPr>
          <w:rFonts w:ascii="Arial Narrow" w:hAnsi="Arial Narrow"/>
        </w:rPr>
        <w:t>Bortolaso</w:t>
      </w:r>
      <w:proofErr w:type="spellEnd"/>
      <w:r>
        <w:rPr>
          <w:rFonts w:ascii="Arial Narrow" w:hAnsi="Arial Narrow"/>
        </w:rPr>
        <w:t xml:space="preserve">, Boschi, Brambilla, Briccola, Broccoli, Bruno, C. Briganti, </w:t>
      </w:r>
      <w:proofErr w:type="spellStart"/>
      <w:r>
        <w:rPr>
          <w:rFonts w:ascii="Arial Narrow" w:hAnsi="Arial Narrow"/>
        </w:rPr>
        <w:t>Butazzi</w:t>
      </w:r>
      <w:proofErr w:type="spellEnd"/>
      <w:r>
        <w:rPr>
          <w:rFonts w:ascii="Arial Narrow" w:hAnsi="Arial Narrow"/>
        </w:rPr>
        <w:t xml:space="preserve">, Cappelli, </w:t>
      </w:r>
      <w:proofErr w:type="spellStart"/>
      <w:r>
        <w:rPr>
          <w:rFonts w:ascii="Arial Narrow" w:hAnsi="Arial Narrow"/>
        </w:rPr>
        <w:t>Caldarelli</w:t>
      </w:r>
      <w:proofErr w:type="spellEnd"/>
      <w:r>
        <w:rPr>
          <w:rFonts w:ascii="Arial Narrow" w:hAnsi="Arial Narrow"/>
        </w:rPr>
        <w:t xml:space="preserve">, </w:t>
      </w:r>
      <w:proofErr w:type="spellStart"/>
      <w:r>
        <w:rPr>
          <w:rFonts w:ascii="Arial Narrow" w:hAnsi="Arial Narrow"/>
        </w:rPr>
        <w:t>Calzavacca</w:t>
      </w:r>
      <w:proofErr w:type="spellEnd"/>
      <w:r>
        <w:rPr>
          <w:rFonts w:ascii="Arial Narrow" w:hAnsi="Arial Narrow"/>
        </w:rPr>
        <w:t xml:space="preserve">, </w:t>
      </w:r>
      <w:proofErr w:type="spellStart"/>
      <w:r>
        <w:rPr>
          <w:rFonts w:ascii="Arial Narrow" w:hAnsi="Arial Narrow"/>
        </w:rPr>
        <w:t>Canova</w:t>
      </w:r>
      <w:proofErr w:type="spellEnd"/>
      <w:r>
        <w:rPr>
          <w:rFonts w:ascii="Arial Narrow" w:hAnsi="Arial Narrow"/>
        </w:rPr>
        <w:t xml:space="preserve">, </w:t>
      </w:r>
      <w:proofErr w:type="spellStart"/>
      <w:r>
        <w:rPr>
          <w:rFonts w:ascii="Arial Narrow" w:hAnsi="Arial Narrow"/>
        </w:rPr>
        <w:t>Caramel</w:t>
      </w:r>
      <w:proofErr w:type="spellEnd"/>
      <w:r>
        <w:rPr>
          <w:rFonts w:ascii="Arial Narrow" w:hAnsi="Arial Narrow"/>
        </w:rPr>
        <w:t xml:space="preserve">, </w:t>
      </w:r>
      <w:proofErr w:type="spellStart"/>
      <w:r>
        <w:rPr>
          <w:rFonts w:ascii="Arial Narrow" w:hAnsi="Arial Narrow"/>
        </w:rPr>
        <w:t>Carli</w:t>
      </w:r>
      <w:proofErr w:type="spellEnd"/>
      <w:r>
        <w:rPr>
          <w:rFonts w:ascii="Arial Narrow" w:hAnsi="Arial Narrow"/>
        </w:rPr>
        <w:t xml:space="preserve">, </w:t>
      </w:r>
      <w:proofErr w:type="spellStart"/>
      <w:r>
        <w:rPr>
          <w:rFonts w:ascii="Arial Narrow" w:hAnsi="Arial Narrow"/>
        </w:rPr>
        <w:t>Carone</w:t>
      </w:r>
      <w:proofErr w:type="spellEnd"/>
      <w:r>
        <w:rPr>
          <w:rFonts w:ascii="Arial Narrow" w:hAnsi="Arial Narrow"/>
        </w:rPr>
        <w:t xml:space="preserve">, </w:t>
      </w:r>
      <w:proofErr w:type="spellStart"/>
      <w:r>
        <w:rPr>
          <w:rFonts w:ascii="Arial Narrow" w:hAnsi="Arial Narrow"/>
        </w:rPr>
        <w:t>Casellini</w:t>
      </w:r>
      <w:proofErr w:type="spellEnd"/>
      <w:r>
        <w:rPr>
          <w:rFonts w:ascii="Arial Narrow" w:hAnsi="Arial Narrow"/>
        </w:rPr>
        <w:t xml:space="preserve">, Caso, </w:t>
      </w:r>
      <w:proofErr w:type="spellStart"/>
      <w:r>
        <w:rPr>
          <w:rFonts w:ascii="Arial Narrow" w:hAnsi="Arial Narrow"/>
        </w:rPr>
        <w:t>Cassiano</w:t>
      </w:r>
      <w:proofErr w:type="spellEnd"/>
      <w:r>
        <w:rPr>
          <w:rFonts w:ascii="Arial Narrow" w:hAnsi="Arial Narrow"/>
        </w:rPr>
        <w:t xml:space="preserve">, Cattaneo, </w:t>
      </w:r>
      <w:proofErr w:type="spellStart"/>
      <w:r>
        <w:rPr>
          <w:rFonts w:ascii="Arial Narrow" w:hAnsi="Arial Narrow"/>
        </w:rPr>
        <w:t>Chenis</w:t>
      </w:r>
      <w:proofErr w:type="spellEnd"/>
      <w:r>
        <w:rPr>
          <w:rFonts w:ascii="Arial Narrow" w:hAnsi="Arial Narrow"/>
        </w:rPr>
        <w:t xml:space="preserve">, </w:t>
      </w:r>
      <w:proofErr w:type="spellStart"/>
      <w:r>
        <w:rPr>
          <w:rFonts w:ascii="Arial Narrow" w:hAnsi="Arial Narrow"/>
        </w:rPr>
        <w:t>Chiumenti</w:t>
      </w:r>
      <w:proofErr w:type="spellEnd"/>
      <w:r>
        <w:rPr>
          <w:rFonts w:ascii="Arial Narrow" w:hAnsi="Arial Narrow"/>
        </w:rPr>
        <w:t xml:space="preserve">, </w:t>
      </w:r>
      <w:proofErr w:type="spellStart"/>
      <w:r>
        <w:rPr>
          <w:rFonts w:ascii="Arial Narrow" w:hAnsi="Arial Narrow"/>
        </w:rPr>
        <w:t>Collarile</w:t>
      </w:r>
      <w:proofErr w:type="spellEnd"/>
      <w:r>
        <w:rPr>
          <w:rFonts w:ascii="Arial Narrow" w:hAnsi="Arial Narrow"/>
        </w:rPr>
        <w:t xml:space="preserve">, </w:t>
      </w:r>
      <w:proofErr w:type="spellStart"/>
      <w:r>
        <w:rPr>
          <w:rFonts w:ascii="Arial Narrow" w:hAnsi="Arial Narrow"/>
        </w:rPr>
        <w:t>Cozzuto</w:t>
      </w:r>
      <w:proofErr w:type="spellEnd"/>
      <w:r>
        <w:rPr>
          <w:rFonts w:ascii="Arial Narrow" w:hAnsi="Arial Narrow"/>
        </w:rPr>
        <w:t xml:space="preserve">, </w:t>
      </w:r>
      <w:proofErr w:type="spellStart"/>
      <w:r>
        <w:rPr>
          <w:rFonts w:ascii="Arial Narrow" w:hAnsi="Arial Narrow"/>
        </w:rPr>
        <w:t>Crescentini</w:t>
      </w:r>
      <w:proofErr w:type="spellEnd"/>
      <w:r>
        <w:rPr>
          <w:rFonts w:ascii="Arial Narrow" w:hAnsi="Arial Narrow"/>
        </w:rPr>
        <w:t xml:space="preserve">, </w:t>
      </w:r>
      <w:proofErr w:type="spellStart"/>
      <w:r>
        <w:rPr>
          <w:rFonts w:ascii="Arial Narrow" w:hAnsi="Arial Narrow"/>
        </w:rPr>
        <w:t>Curonici</w:t>
      </w:r>
      <w:proofErr w:type="spellEnd"/>
      <w:r>
        <w:rPr>
          <w:rFonts w:ascii="Arial Narrow" w:hAnsi="Arial Narrow"/>
        </w:rPr>
        <w:t xml:space="preserve">, D’Agostino, de </w:t>
      </w:r>
      <w:proofErr w:type="spellStart"/>
      <w:r>
        <w:rPr>
          <w:rFonts w:ascii="Arial Narrow" w:hAnsi="Arial Narrow"/>
        </w:rPr>
        <w:t>Candia</w:t>
      </w:r>
      <w:proofErr w:type="spellEnd"/>
      <w:r>
        <w:rPr>
          <w:rFonts w:ascii="Arial Narrow" w:hAnsi="Arial Narrow"/>
        </w:rPr>
        <w:t xml:space="preserve">, De </w:t>
      </w:r>
      <w:proofErr w:type="spellStart"/>
      <w:r>
        <w:rPr>
          <w:rFonts w:ascii="Arial Narrow" w:hAnsi="Arial Narrow"/>
        </w:rPr>
        <w:t>Sanctis</w:t>
      </w:r>
      <w:proofErr w:type="spellEnd"/>
      <w:r>
        <w:rPr>
          <w:rFonts w:ascii="Arial Narrow" w:hAnsi="Arial Narrow"/>
        </w:rPr>
        <w:t xml:space="preserve">, de Stefano, Di Clementi, Di Genova, Di Pasquale, Di </w:t>
      </w:r>
      <w:proofErr w:type="spellStart"/>
      <w:r>
        <w:rPr>
          <w:rFonts w:ascii="Arial Narrow" w:hAnsi="Arial Narrow"/>
        </w:rPr>
        <w:t>Raddo</w:t>
      </w:r>
      <w:proofErr w:type="spellEnd"/>
      <w:r>
        <w:rPr>
          <w:rFonts w:ascii="Arial Narrow" w:hAnsi="Arial Narrow"/>
        </w:rPr>
        <w:t xml:space="preserve">, </w:t>
      </w:r>
      <w:proofErr w:type="spellStart"/>
      <w:r>
        <w:rPr>
          <w:rFonts w:ascii="Arial Narrow" w:hAnsi="Arial Narrow"/>
        </w:rPr>
        <w:t>Doora</w:t>
      </w:r>
      <w:proofErr w:type="spellEnd"/>
      <w:r>
        <w:rPr>
          <w:rFonts w:ascii="Arial Narrow" w:hAnsi="Arial Narrow"/>
        </w:rPr>
        <w:t xml:space="preserve">, Esposito, Evangelista, </w:t>
      </w:r>
      <w:proofErr w:type="spellStart"/>
      <w:r>
        <w:rPr>
          <w:rFonts w:ascii="Arial Narrow" w:hAnsi="Arial Narrow"/>
        </w:rPr>
        <w:t>Farachi</w:t>
      </w:r>
      <w:proofErr w:type="spellEnd"/>
      <w:r>
        <w:rPr>
          <w:rFonts w:ascii="Arial Narrow" w:hAnsi="Arial Narrow"/>
        </w:rPr>
        <w:t xml:space="preserve">, C. </w:t>
      </w:r>
      <w:proofErr w:type="spellStart"/>
      <w:r>
        <w:rPr>
          <w:rFonts w:ascii="Arial Narrow" w:hAnsi="Arial Narrow"/>
        </w:rPr>
        <w:t>Ferroni</w:t>
      </w:r>
      <w:proofErr w:type="spellEnd"/>
      <w:r>
        <w:rPr>
          <w:rFonts w:ascii="Arial Narrow" w:hAnsi="Arial Narrow"/>
        </w:rPr>
        <w:t xml:space="preserve">, G. </w:t>
      </w:r>
      <w:proofErr w:type="spellStart"/>
      <w:r>
        <w:rPr>
          <w:rFonts w:ascii="Arial Narrow" w:hAnsi="Arial Narrow"/>
        </w:rPr>
        <w:t>Ferroni</w:t>
      </w:r>
      <w:proofErr w:type="spellEnd"/>
      <w:r>
        <w:rPr>
          <w:rFonts w:ascii="Arial Narrow" w:hAnsi="Arial Narrow"/>
        </w:rPr>
        <w:t xml:space="preserve">, Fonti, </w:t>
      </w:r>
      <w:proofErr w:type="spellStart"/>
      <w:r>
        <w:rPr>
          <w:rFonts w:ascii="Arial Narrow" w:hAnsi="Arial Narrow"/>
        </w:rPr>
        <w:t>Formenti</w:t>
      </w:r>
      <w:proofErr w:type="spellEnd"/>
      <w:r>
        <w:rPr>
          <w:rFonts w:ascii="Arial Narrow" w:hAnsi="Arial Narrow"/>
        </w:rPr>
        <w:t xml:space="preserve">, </w:t>
      </w:r>
      <w:proofErr w:type="spellStart"/>
      <w:r>
        <w:rPr>
          <w:rFonts w:ascii="Arial Narrow" w:hAnsi="Arial Narrow"/>
        </w:rPr>
        <w:t>Franceschetti</w:t>
      </w:r>
      <w:proofErr w:type="spellEnd"/>
      <w:r>
        <w:rPr>
          <w:rFonts w:ascii="Arial Narrow" w:hAnsi="Arial Narrow"/>
        </w:rPr>
        <w:t xml:space="preserve">, </w:t>
      </w:r>
      <w:proofErr w:type="spellStart"/>
      <w:r>
        <w:rPr>
          <w:rFonts w:ascii="Arial Narrow" w:hAnsi="Arial Narrow"/>
        </w:rPr>
        <w:t>Frapiselli</w:t>
      </w:r>
      <w:proofErr w:type="spellEnd"/>
      <w:r>
        <w:rPr>
          <w:rFonts w:ascii="Arial Narrow" w:hAnsi="Arial Narrow"/>
        </w:rPr>
        <w:t xml:space="preserve">, </w:t>
      </w:r>
      <w:proofErr w:type="spellStart"/>
      <w:r>
        <w:rPr>
          <w:rFonts w:ascii="Arial Narrow" w:hAnsi="Arial Narrow"/>
        </w:rPr>
        <w:t>Galbiati</w:t>
      </w:r>
      <w:proofErr w:type="spellEnd"/>
      <w:r>
        <w:rPr>
          <w:rFonts w:ascii="Arial Narrow" w:hAnsi="Arial Narrow"/>
        </w:rPr>
        <w:t xml:space="preserve">, Gallo, </w:t>
      </w:r>
      <w:proofErr w:type="spellStart"/>
      <w:r>
        <w:rPr>
          <w:rFonts w:ascii="Arial Narrow" w:hAnsi="Arial Narrow"/>
        </w:rPr>
        <w:t>Gallian</w:t>
      </w:r>
      <w:proofErr w:type="spellEnd"/>
      <w:r>
        <w:rPr>
          <w:rFonts w:ascii="Arial Narrow" w:hAnsi="Arial Narrow"/>
        </w:rPr>
        <w:t xml:space="preserve">, </w:t>
      </w:r>
      <w:proofErr w:type="spellStart"/>
      <w:r>
        <w:rPr>
          <w:rFonts w:ascii="Arial Narrow" w:hAnsi="Arial Narrow"/>
        </w:rPr>
        <w:t>Gigliotti</w:t>
      </w:r>
      <w:proofErr w:type="spellEnd"/>
      <w:r>
        <w:rPr>
          <w:rFonts w:ascii="Arial Narrow" w:hAnsi="Arial Narrow"/>
        </w:rPr>
        <w:t xml:space="preserve">, </w:t>
      </w:r>
      <w:proofErr w:type="spellStart"/>
      <w:r>
        <w:rPr>
          <w:rFonts w:ascii="Arial Narrow" w:hAnsi="Arial Narrow"/>
        </w:rPr>
        <w:t>Gasparinetti</w:t>
      </w:r>
      <w:proofErr w:type="spellEnd"/>
      <w:r>
        <w:rPr>
          <w:rFonts w:ascii="Arial Narrow" w:hAnsi="Arial Narrow"/>
        </w:rPr>
        <w:t xml:space="preserve">, Gianna, </w:t>
      </w:r>
      <w:proofErr w:type="spellStart"/>
      <w:r>
        <w:rPr>
          <w:rFonts w:ascii="Arial Narrow" w:hAnsi="Arial Narrow"/>
        </w:rPr>
        <w:t>Giannattasio</w:t>
      </w:r>
      <w:proofErr w:type="spellEnd"/>
      <w:r>
        <w:rPr>
          <w:rFonts w:ascii="Arial Narrow" w:hAnsi="Arial Narrow"/>
        </w:rPr>
        <w:t xml:space="preserve">, Guidone, </w:t>
      </w:r>
      <w:proofErr w:type="spellStart"/>
      <w:r>
        <w:rPr>
          <w:rFonts w:ascii="Arial Narrow" w:hAnsi="Arial Narrow"/>
        </w:rPr>
        <w:t>Guzzi</w:t>
      </w:r>
      <w:proofErr w:type="spellEnd"/>
      <w:r>
        <w:rPr>
          <w:rFonts w:ascii="Arial Narrow" w:hAnsi="Arial Narrow"/>
        </w:rPr>
        <w:t xml:space="preserve">, Hill,  La Cava, </w:t>
      </w:r>
      <w:proofErr w:type="spellStart"/>
      <w:r>
        <w:rPr>
          <w:rFonts w:ascii="Arial Narrow" w:hAnsi="Arial Narrow"/>
        </w:rPr>
        <w:t>Lazzari</w:t>
      </w:r>
      <w:proofErr w:type="spellEnd"/>
      <w:r>
        <w:rPr>
          <w:rFonts w:ascii="Arial Narrow" w:hAnsi="Arial Narrow"/>
        </w:rPr>
        <w:t xml:space="preserve">, Lago, Latini, Lombardi, Lunetta, </w:t>
      </w:r>
      <w:proofErr w:type="spellStart"/>
      <w:r>
        <w:rPr>
          <w:rFonts w:ascii="Arial Narrow" w:hAnsi="Arial Narrow"/>
        </w:rPr>
        <w:t>Mambelli</w:t>
      </w:r>
      <w:proofErr w:type="spellEnd"/>
      <w:r>
        <w:rPr>
          <w:rFonts w:ascii="Arial Narrow" w:hAnsi="Arial Narrow"/>
        </w:rPr>
        <w:t xml:space="preserve">, Mantelli, </w:t>
      </w:r>
      <w:proofErr w:type="spellStart"/>
      <w:r>
        <w:rPr>
          <w:rFonts w:ascii="Arial Narrow" w:hAnsi="Arial Narrow"/>
        </w:rPr>
        <w:t>Marabelli</w:t>
      </w:r>
      <w:proofErr w:type="spellEnd"/>
      <w:r>
        <w:rPr>
          <w:rFonts w:ascii="Arial Narrow" w:hAnsi="Arial Narrow"/>
        </w:rPr>
        <w:t xml:space="preserve">, Marino, Martusciello, Marziano, Mascetti, </w:t>
      </w:r>
      <w:proofErr w:type="spellStart"/>
      <w:r>
        <w:rPr>
          <w:rFonts w:ascii="Arial Narrow" w:hAnsi="Arial Narrow"/>
        </w:rPr>
        <w:t>Masoero</w:t>
      </w:r>
      <w:proofErr w:type="spellEnd"/>
      <w:r>
        <w:rPr>
          <w:rFonts w:ascii="Arial Narrow" w:hAnsi="Arial Narrow"/>
        </w:rPr>
        <w:t xml:space="preserve">, </w:t>
      </w:r>
      <w:proofErr w:type="spellStart"/>
      <w:r>
        <w:rPr>
          <w:rFonts w:ascii="Arial Narrow" w:hAnsi="Arial Narrow"/>
        </w:rPr>
        <w:t>Mendia</w:t>
      </w:r>
      <w:proofErr w:type="spellEnd"/>
      <w:r>
        <w:rPr>
          <w:rFonts w:ascii="Arial Narrow" w:hAnsi="Arial Narrow"/>
        </w:rPr>
        <w:t xml:space="preserve">, </w:t>
      </w:r>
      <w:proofErr w:type="spellStart"/>
      <w:r>
        <w:rPr>
          <w:rFonts w:ascii="Arial Narrow" w:hAnsi="Arial Narrow"/>
        </w:rPr>
        <w:t>Micacchi</w:t>
      </w:r>
      <w:proofErr w:type="spellEnd"/>
      <w:r>
        <w:rPr>
          <w:rFonts w:ascii="Arial Narrow" w:hAnsi="Arial Narrow"/>
        </w:rPr>
        <w:t xml:space="preserve">, Miceli, Milizia, Mirante, Mussa, Nocca, </w:t>
      </w:r>
      <w:proofErr w:type="spellStart"/>
      <w:r>
        <w:rPr>
          <w:rFonts w:ascii="Arial Narrow" w:hAnsi="Arial Narrow"/>
        </w:rPr>
        <w:t>Noya</w:t>
      </w:r>
      <w:proofErr w:type="spellEnd"/>
      <w:r>
        <w:rPr>
          <w:rFonts w:ascii="Arial Narrow" w:hAnsi="Arial Narrow"/>
        </w:rPr>
        <w:t xml:space="preserve">, Orsi </w:t>
      </w:r>
      <w:proofErr w:type="spellStart"/>
      <w:r>
        <w:rPr>
          <w:rFonts w:ascii="Arial Narrow" w:hAnsi="Arial Narrow"/>
        </w:rPr>
        <w:t>Landini</w:t>
      </w:r>
      <w:proofErr w:type="spellEnd"/>
      <w:r>
        <w:rPr>
          <w:rFonts w:ascii="Arial Narrow" w:hAnsi="Arial Narrow"/>
        </w:rPr>
        <w:t xml:space="preserve">, </w:t>
      </w:r>
      <w:proofErr w:type="spellStart"/>
      <w:r>
        <w:rPr>
          <w:rFonts w:ascii="Arial Narrow" w:hAnsi="Arial Narrow"/>
        </w:rPr>
        <w:t>Panetta</w:t>
      </w:r>
      <w:proofErr w:type="spellEnd"/>
      <w:r>
        <w:rPr>
          <w:rFonts w:ascii="Arial Narrow" w:hAnsi="Arial Narrow"/>
        </w:rPr>
        <w:t xml:space="preserve">, </w:t>
      </w:r>
      <w:proofErr w:type="spellStart"/>
      <w:r>
        <w:rPr>
          <w:rFonts w:ascii="Arial Narrow" w:hAnsi="Arial Narrow"/>
        </w:rPr>
        <w:t>Pantalfini</w:t>
      </w:r>
      <w:proofErr w:type="spellEnd"/>
      <w:r>
        <w:rPr>
          <w:rFonts w:ascii="Arial Narrow" w:hAnsi="Arial Narrow"/>
        </w:rPr>
        <w:t xml:space="preserve">, Paternostro, Peri, Perfetti, </w:t>
      </w:r>
      <w:proofErr w:type="spellStart"/>
      <w:r>
        <w:rPr>
          <w:rFonts w:ascii="Arial Narrow" w:hAnsi="Arial Narrow"/>
        </w:rPr>
        <w:t>Pierno</w:t>
      </w:r>
      <w:proofErr w:type="spellEnd"/>
      <w:r>
        <w:rPr>
          <w:rFonts w:ascii="Arial Narrow" w:hAnsi="Arial Narrow"/>
        </w:rPr>
        <w:t xml:space="preserve">, </w:t>
      </w:r>
      <w:proofErr w:type="spellStart"/>
      <w:r>
        <w:rPr>
          <w:rFonts w:ascii="Arial Narrow" w:hAnsi="Arial Narrow"/>
        </w:rPr>
        <w:t>Pignotti</w:t>
      </w:r>
      <w:proofErr w:type="spellEnd"/>
      <w:r>
        <w:rPr>
          <w:rFonts w:ascii="Arial Narrow" w:hAnsi="Arial Narrow"/>
        </w:rPr>
        <w:t xml:space="preserve">, </w:t>
      </w:r>
      <w:proofErr w:type="spellStart"/>
      <w:r>
        <w:rPr>
          <w:rFonts w:ascii="Arial Narrow" w:hAnsi="Arial Narrow"/>
        </w:rPr>
        <w:t>Pittaluga</w:t>
      </w:r>
      <w:proofErr w:type="spellEnd"/>
      <w:r>
        <w:rPr>
          <w:rFonts w:ascii="Arial Narrow" w:hAnsi="Arial Narrow"/>
        </w:rPr>
        <w:t xml:space="preserve">, L. Portoghesi, </w:t>
      </w:r>
      <w:proofErr w:type="spellStart"/>
      <w:r>
        <w:rPr>
          <w:rFonts w:ascii="Arial Narrow" w:hAnsi="Arial Narrow"/>
        </w:rPr>
        <w:t>Pompas</w:t>
      </w:r>
      <w:proofErr w:type="spellEnd"/>
      <w:r>
        <w:rPr>
          <w:rFonts w:ascii="Arial Narrow" w:hAnsi="Arial Narrow"/>
        </w:rPr>
        <w:t xml:space="preserve">, Poso, Potente, Pratesi, </w:t>
      </w:r>
      <w:proofErr w:type="spellStart"/>
      <w:r>
        <w:rPr>
          <w:rFonts w:ascii="Arial Narrow" w:hAnsi="Arial Narrow"/>
        </w:rPr>
        <w:t>Redaelli</w:t>
      </w:r>
      <w:proofErr w:type="spellEnd"/>
      <w:r>
        <w:rPr>
          <w:rFonts w:ascii="Arial Narrow" w:hAnsi="Arial Narrow"/>
        </w:rPr>
        <w:t xml:space="preserve">, Ria, </w:t>
      </w:r>
      <w:proofErr w:type="spellStart"/>
      <w:r>
        <w:rPr>
          <w:rFonts w:ascii="Arial Narrow" w:hAnsi="Arial Narrow"/>
        </w:rPr>
        <w:t>Rocas</w:t>
      </w:r>
      <w:proofErr w:type="spellEnd"/>
      <w:r>
        <w:rPr>
          <w:rFonts w:ascii="Arial Narrow" w:hAnsi="Arial Narrow"/>
        </w:rPr>
        <w:t xml:space="preserve">, Savoia, Scacco, Sciascia, G. A. </w:t>
      </w:r>
      <w:proofErr w:type="spellStart"/>
      <w:r>
        <w:rPr>
          <w:rFonts w:ascii="Arial Narrow" w:hAnsi="Arial Narrow"/>
        </w:rPr>
        <w:t>Semerano</w:t>
      </w:r>
      <w:proofErr w:type="spellEnd"/>
      <w:r>
        <w:rPr>
          <w:rFonts w:ascii="Arial Narrow" w:hAnsi="Arial Narrow"/>
        </w:rPr>
        <w:t xml:space="preserve">, </w:t>
      </w:r>
      <w:proofErr w:type="spellStart"/>
      <w:r>
        <w:rPr>
          <w:rFonts w:ascii="Arial Narrow" w:hAnsi="Arial Narrow"/>
        </w:rPr>
        <w:t>Serangeli</w:t>
      </w:r>
      <w:proofErr w:type="spellEnd"/>
      <w:r>
        <w:rPr>
          <w:rFonts w:ascii="Arial Narrow" w:hAnsi="Arial Narrow"/>
        </w:rPr>
        <w:t xml:space="preserve">, Severi, </w:t>
      </w:r>
      <w:proofErr w:type="spellStart"/>
      <w:r>
        <w:rPr>
          <w:rFonts w:ascii="Arial Narrow" w:hAnsi="Arial Narrow"/>
        </w:rPr>
        <w:t>Sfrecola</w:t>
      </w:r>
      <w:proofErr w:type="spellEnd"/>
      <w:r>
        <w:rPr>
          <w:rFonts w:ascii="Arial Narrow" w:hAnsi="Arial Narrow"/>
        </w:rPr>
        <w:t xml:space="preserve">, </w:t>
      </w:r>
      <w:proofErr w:type="spellStart"/>
      <w:r>
        <w:rPr>
          <w:rFonts w:ascii="Arial Narrow" w:hAnsi="Arial Narrow"/>
        </w:rPr>
        <w:t>Silvestrini</w:t>
      </w:r>
      <w:proofErr w:type="spellEnd"/>
      <w:r>
        <w:rPr>
          <w:rFonts w:ascii="Arial Narrow" w:hAnsi="Arial Narrow"/>
        </w:rPr>
        <w:t xml:space="preserve">, </w:t>
      </w:r>
      <w:proofErr w:type="spellStart"/>
      <w:r>
        <w:rPr>
          <w:rFonts w:ascii="Arial Narrow" w:hAnsi="Arial Narrow"/>
        </w:rPr>
        <w:t>Simongini</w:t>
      </w:r>
      <w:proofErr w:type="spellEnd"/>
      <w:r>
        <w:rPr>
          <w:rFonts w:ascii="Arial Narrow" w:hAnsi="Arial Narrow"/>
        </w:rPr>
        <w:t xml:space="preserve">, Siniscalco, Soldini, Spadoni, Spera, </w:t>
      </w:r>
      <w:proofErr w:type="spellStart"/>
      <w:r>
        <w:rPr>
          <w:rFonts w:ascii="Arial Narrow" w:hAnsi="Arial Narrow"/>
        </w:rPr>
        <w:t>Tagliabue</w:t>
      </w:r>
      <w:proofErr w:type="spellEnd"/>
      <w:r>
        <w:rPr>
          <w:rFonts w:ascii="Arial Narrow" w:hAnsi="Arial Narrow"/>
        </w:rPr>
        <w:t xml:space="preserve">, Tebano, </w:t>
      </w:r>
      <w:proofErr w:type="spellStart"/>
      <w:r>
        <w:rPr>
          <w:rFonts w:ascii="Arial Narrow" w:hAnsi="Arial Narrow"/>
        </w:rPr>
        <w:t>Tallarico</w:t>
      </w:r>
      <w:proofErr w:type="spellEnd"/>
      <w:r>
        <w:rPr>
          <w:rFonts w:ascii="Arial Narrow" w:hAnsi="Arial Narrow"/>
        </w:rPr>
        <w:t xml:space="preserve">, </w:t>
      </w:r>
      <w:proofErr w:type="spellStart"/>
      <w:r>
        <w:rPr>
          <w:rFonts w:ascii="Arial Narrow" w:hAnsi="Arial Narrow"/>
        </w:rPr>
        <w:t>Tomasello</w:t>
      </w:r>
      <w:proofErr w:type="spellEnd"/>
      <w:r>
        <w:rPr>
          <w:rFonts w:ascii="Arial Narrow" w:hAnsi="Arial Narrow"/>
        </w:rPr>
        <w:t xml:space="preserve">, </w:t>
      </w:r>
      <w:proofErr w:type="spellStart"/>
      <w:r>
        <w:rPr>
          <w:rFonts w:ascii="Arial Narrow" w:hAnsi="Arial Narrow"/>
        </w:rPr>
        <w:t>Vannucci</w:t>
      </w:r>
      <w:proofErr w:type="spellEnd"/>
      <w:r>
        <w:rPr>
          <w:rFonts w:ascii="Arial Narrow" w:hAnsi="Arial Narrow"/>
        </w:rPr>
        <w:t xml:space="preserve">, Vasta, </w:t>
      </w:r>
      <w:proofErr w:type="spellStart"/>
      <w:r>
        <w:rPr>
          <w:rFonts w:ascii="Arial Narrow" w:hAnsi="Arial Narrow"/>
        </w:rPr>
        <w:t>Veca</w:t>
      </w:r>
      <w:proofErr w:type="spellEnd"/>
      <w:r>
        <w:rPr>
          <w:rFonts w:ascii="Arial Narrow" w:hAnsi="Arial Narrow"/>
        </w:rPr>
        <w:t xml:space="preserve">, </w:t>
      </w:r>
      <w:proofErr w:type="spellStart"/>
      <w:r>
        <w:rPr>
          <w:rFonts w:ascii="Arial Narrow" w:hAnsi="Arial Narrow"/>
        </w:rPr>
        <w:t>Vitiello</w:t>
      </w:r>
      <w:proofErr w:type="spellEnd"/>
      <w:r>
        <w:rPr>
          <w:rFonts w:ascii="Arial Narrow" w:hAnsi="Arial Narrow"/>
        </w:rPr>
        <w:t>, Zaccagnini.</w:t>
      </w:r>
    </w:p>
    <w:p w:rsidR="00AB6952" w:rsidRDefault="00AB6952" w:rsidP="00AB6952">
      <w:pPr>
        <w:spacing w:after="0"/>
        <w:ind w:left="284" w:hanging="708"/>
        <w:jc w:val="both"/>
        <w:rPr>
          <w:rFonts w:ascii="Arial Narrow" w:hAnsi="Arial Narrow"/>
        </w:rPr>
      </w:pPr>
    </w:p>
    <w:p w:rsidR="00AB6952" w:rsidRDefault="00AB6952" w:rsidP="00AB6952">
      <w:pPr>
        <w:spacing w:after="0"/>
        <w:ind w:left="284" w:hanging="708"/>
        <w:jc w:val="both"/>
        <w:rPr>
          <w:rFonts w:ascii="Arial Narrow" w:hAnsi="Arial Narrow"/>
        </w:rPr>
      </w:pPr>
      <w:r>
        <w:rPr>
          <w:rFonts w:ascii="Arial Narrow" w:hAnsi="Arial Narrow"/>
        </w:rPr>
        <w:t xml:space="preserve">             </w:t>
      </w:r>
    </w:p>
    <w:p w:rsidR="00AB6952" w:rsidRDefault="00AB6952" w:rsidP="00AB6952">
      <w:pPr>
        <w:spacing w:after="0"/>
        <w:ind w:left="284" w:hanging="708"/>
        <w:jc w:val="both"/>
        <w:rPr>
          <w:rFonts w:ascii="Arial Narrow" w:hAnsi="Arial Narrow"/>
        </w:rPr>
      </w:pPr>
      <w:r>
        <w:rPr>
          <w:rFonts w:ascii="Arial Narrow" w:hAnsi="Arial Narrow"/>
        </w:rPr>
        <w:t xml:space="preserve">              Presente su “</w:t>
      </w:r>
      <w:r>
        <w:rPr>
          <w:rFonts w:ascii="Arial Narrow" w:hAnsi="Arial Narrow"/>
          <w:i/>
        </w:rPr>
        <w:t>La Storia dell’Arte Italiana del ‘900</w:t>
      </w:r>
      <w:r>
        <w:rPr>
          <w:rFonts w:ascii="Arial Narrow" w:hAnsi="Arial Narrow"/>
        </w:rPr>
        <w:t xml:space="preserve">”. </w:t>
      </w:r>
      <w:r>
        <w:rPr>
          <w:rFonts w:ascii="Arial Narrow" w:hAnsi="Arial Narrow"/>
          <w:i/>
        </w:rPr>
        <w:t>Generazione anni Quaranta,</w:t>
      </w:r>
      <w:r>
        <w:rPr>
          <w:rFonts w:ascii="Arial Narrow" w:hAnsi="Arial Narrow"/>
        </w:rPr>
        <w:t xml:space="preserve"> di Giorgio Di Genova, </w:t>
      </w:r>
    </w:p>
    <w:p w:rsidR="00AB6952" w:rsidRDefault="00AB6952" w:rsidP="00AB6952">
      <w:pPr>
        <w:spacing w:after="0"/>
        <w:ind w:left="284" w:hanging="708"/>
        <w:jc w:val="both"/>
        <w:rPr>
          <w:rFonts w:ascii="Arial Narrow" w:hAnsi="Arial Narrow"/>
        </w:rPr>
      </w:pPr>
      <w:r>
        <w:rPr>
          <w:rFonts w:ascii="Arial Narrow" w:hAnsi="Arial Narrow"/>
        </w:rPr>
        <w:t xml:space="preserve">              edizione Bora, Bologna 2007. Ha al suo attivo più di 800 mostre collettive e personali.</w:t>
      </w:r>
    </w:p>
    <w:p w:rsidR="00AB6952" w:rsidRDefault="00AB6952" w:rsidP="00AB6952">
      <w:pPr>
        <w:spacing w:after="0"/>
        <w:ind w:left="284" w:hanging="708"/>
        <w:jc w:val="both"/>
        <w:rPr>
          <w:rFonts w:ascii="Arial Narrow" w:hAnsi="Arial Narrow"/>
        </w:rPr>
      </w:pPr>
      <w:r>
        <w:rPr>
          <w:rFonts w:ascii="Arial Narrow" w:hAnsi="Arial Narrow"/>
        </w:rPr>
        <w:t xml:space="preserve">              Nel 1994 ha creato la collana “</w:t>
      </w:r>
      <w:proofErr w:type="spellStart"/>
      <w:r>
        <w:rPr>
          <w:rFonts w:ascii="Arial Narrow" w:hAnsi="Arial Narrow"/>
        </w:rPr>
        <w:t>Orditi&amp;</w:t>
      </w:r>
      <w:proofErr w:type="spellEnd"/>
      <w:r>
        <w:rPr>
          <w:rFonts w:ascii="Arial Narrow" w:hAnsi="Arial Narrow"/>
        </w:rPr>
        <w:t xml:space="preserve"> Trame”, edita in proprio, con 19 pubblicazioni diverse. </w:t>
      </w:r>
    </w:p>
    <w:p w:rsidR="00AB6952" w:rsidRDefault="00AB6952" w:rsidP="00AB6952">
      <w:pPr>
        <w:spacing w:after="0"/>
        <w:ind w:left="284" w:hanging="708"/>
        <w:jc w:val="both"/>
        <w:rPr>
          <w:rFonts w:ascii="Arial Narrow" w:hAnsi="Arial Narrow"/>
        </w:rPr>
      </w:pPr>
      <w:r>
        <w:rPr>
          <w:rFonts w:ascii="Arial Narrow" w:hAnsi="Arial Narrow"/>
        </w:rPr>
        <w:t xml:space="preserve">              Nel 2010 ha realizzato una installazione permanente per il Museo Carlo </w:t>
      </w:r>
      <w:proofErr w:type="spellStart"/>
      <w:r>
        <w:rPr>
          <w:rFonts w:ascii="Arial Narrow" w:hAnsi="Arial Narrow"/>
        </w:rPr>
        <w:t>Bilotti</w:t>
      </w:r>
      <w:proofErr w:type="spellEnd"/>
      <w:r>
        <w:rPr>
          <w:rFonts w:ascii="Arial Narrow" w:hAnsi="Arial Narrow"/>
        </w:rPr>
        <w:t xml:space="preserve"> di Roma</w:t>
      </w:r>
    </w:p>
    <w:p w:rsidR="00AB6952" w:rsidRDefault="00AB6952" w:rsidP="00AB6952">
      <w:pPr>
        <w:spacing w:after="0"/>
        <w:ind w:left="284" w:hanging="708"/>
        <w:jc w:val="both"/>
        <w:rPr>
          <w:rFonts w:ascii="Arial Narrow" w:hAnsi="Arial Narrow"/>
        </w:rPr>
      </w:pPr>
      <w:r>
        <w:rPr>
          <w:rFonts w:ascii="Arial Narrow" w:hAnsi="Arial Narrow"/>
        </w:rPr>
        <w:t xml:space="preserve">              Nel 2011 ha creato la collana “I Libri di Castello” (libri d’artista) esemplari unici con illustrazioni originali.</w:t>
      </w:r>
    </w:p>
    <w:p w:rsidR="00AB6952" w:rsidRDefault="00AB6952" w:rsidP="00AB6952">
      <w:pPr>
        <w:spacing w:after="0"/>
        <w:ind w:left="284" w:hanging="708"/>
        <w:jc w:val="both"/>
        <w:rPr>
          <w:rFonts w:ascii="Arial Narrow" w:hAnsi="Arial Narrow"/>
        </w:rPr>
      </w:pPr>
      <w:r>
        <w:rPr>
          <w:rFonts w:ascii="Arial Narrow" w:hAnsi="Arial Narrow"/>
        </w:rPr>
        <w:t xml:space="preserve">              Nel 2017 ha donato al Museo Diocesano di Velletri (RM) 6 sculture dipinte dedicate a Pianete italiane.</w:t>
      </w:r>
    </w:p>
    <w:p w:rsidR="00AB6952" w:rsidRDefault="00AB6952" w:rsidP="00AB6952">
      <w:pPr>
        <w:spacing w:after="0"/>
        <w:ind w:left="284" w:hanging="708"/>
        <w:jc w:val="both"/>
        <w:rPr>
          <w:rFonts w:ascii="Arial Narrow" w:hAnsi="Arial Narrow"/>
        </w:rPr>
      </w:pPr>
      <w:r>
        <w:rPr>
          <w:rFonts w:ascii="Arial Narrow" w:hAnsi="Arial Narrow"/>
        </w:rPr>
        <w:t xml:space="preserve">              Sue opere e pubblicazioni sono in istituzioni, musei e collezioni pubbliche e private in Italia e all’estero.</w:t>
      </w:r>
    </w:p>
    <w:p w:rsidR="00AB6952" w:rsidRDefault="00AB6952" w:rsidP="00AB6952">
      <w:pPr>
        <w:spacing w:after="0"/>
        <w:ind w:left="284" w:hanging="708"/>
        <w:jc w:val="both"/>
        <w:rPr>
          <w:rFonts w:ascii="Arial Narrow" w:hAnsi="Arial Narrow"/>
        </w:rPr>
      </w:pPr>
      <w:r>
        <w:rPr>
          <w:rFonts w:ascii="Arial Narrow" w:hAnsi="Arial Narrow"/>
        </w:rPr>
        <w:t xml:space="preserve">              Uno dei fondatori storici della </w:t>
      </w:r>
      <w:proofErr w:type="spellStart"/>
      <w:r>
        <w:rPr>
          <w:rFonts w:ascii="Arial Narrow" w:hAnsi="Arial Narrow"/>
        </w:rPr>
        <w:t>Fiber</w:t>
      </w:r>
      <w:proofErr w:type="spellEnd"/>
      <w:r>
        <w:rPr>
          <w:rFonts w:ascii="Arial Narrow" w:hAnsi="Arial Narrow"/>
        </w:rPr>
        <w:t xml:space="preserve"> Art in Italia.</w:t>
      </w:r>
    </w:p>
    <w:p w:rsidR="00AB6952" w:rsidRDefault="00AB6952" w:rsidP="00AB6952">
      <w:pPr>
        <w:spacing w:after="0"/>
        <w:ind w:left="284" w:hanging="708"/>
        <w:jc w:val="both"/>
        <w:rPr>
          <w:rFonts w:ascii="Arial Narrow" w:hAnsi="Arial Narrow"/>
        </w:rPr>
      </w:pPr>
      <w:r>
        <w:rPr>
          <w:rFonts w:ascii="Arial Narrow" w:hAnsi="Arial Narrow"/>
        </w:rPr>
        <w:t xml:space="preserve">              </w:t>
      </w:r>
    </w:p>
    <w:p w:rsidR="00AB6952" w:rsidRDefault="00AB6952" w:rsidP="00AB6952">
      <w:pPr>
        <w:spacing w:after="0"/>
        <w:ind w:left="284" w:hanging="708"/>
        <w:jc w:val="both"/>
        <w:rPr>
          <w:rFonts w:ascii="Arial Narrow" w:hAnsi="Arial Narrow"/>
        </w:rPr>
      </w:pPr>
      <w:r>
        <w:rPr>
          <w:rFonts w:ascii="Arial Narrow" w:hAnsi="Arial Narrow"/>
        </w:rPr>
        <w:t xml:space="preserve">              Per quotazioni catalogo CAM Mondadori, Aste </w:t>
      </w:r>
      <w:proofErr w:type="spellStart"/>
      <w:r>
        <w:rPr>
          <w:rFonts w:ascii="Arial Narrow" w:hAnsi="Arial Narrow"/>
        </w:rPr>
        <w:t>Poleschi</w:t>
      </w:r>
      <w:proofErr w:type="spellEnd"/>
      <w:r>
        <w:rPr>
          <w:rFonts w:ascii="Arial Narrow" w:hAnsi="Arial Narrow"/>
        </w:rPr>
        <w:t xml:space="preserve"> Milano.</w:t>
      </w:r>
    </w:p>
    <w:p w:rsidR="00AB6952" w:rsidRDefault="00AB6952" w:rsidP="00AB6952">
      <w:pPr>
        <w:spacing w:after="0"/>
        <w:ind w:left="284" w:hanging="708"/>
        <w:jc w:val="both"/>
        <w:rPr>
          <w:rFonts w:ascii="Arial Narrow" w:hAnsi="Arial Narrow"/>
        </w:rPr>
      </w:pPr>
      <w:r>
        <w:rPr>
          <w:rFonts w:ascii="Arial Narrow" w:hAnsi="Arial Narrow"/>
        </w:rPr>
        <w:t xml:space="preserve">              Studio: Interno 5, via Paolina 25, 00049 Velletri (RM) Italia, info: </w:t>
      </w:r>
      <w:proofErr w:type="spellStart"/>
      <w:r>
        <w:rPr>
          <w:rFonts w:ascii="Arial Narrow" w:hAnsi="Arial Narrow"/>
        </w:rPr>
        <w:t>cell</w:t>
      </w:r>
      <w:proofErr w:type="spellEnd"/>
      <w:r>
        <w:rPr>
          <w:rFonts w:ascii="Arial Narrow" w:hAnsi="Arial Narrow"/>
        </w:rPr>
        <w:t>. 328 6947561</w:t>
      </w:r>
    </w:p>
    <w:p w:rsidR="00AB6952" w:rsidRDefault="00AB6952" w:rsidP="00AB6952">
      <w:pPr>
        <w:spacing w:after="0"/>
        <w:ind w:left="284" w:hanging="708"/>
        <w:jc w:val="both"/>
        <w:rPr>
          <w:rFonts w:ascii="Arial Narrow" w:hAnsi="Arial Narrow"/>
        </w:rPr>
      </w:pPr>
      <w:r>
        <w:rPr>
          <w:rFonts w:ascii="Arial Narrow" w:hAnsi="Arial Narrow"/>
        </w:rPr>
        <w:t xml:space="preserve">              </w:t>
      </w:r>
      <w:hyperlink r:id="rId4" w:history="1">
        <w:r>
          <w:rPr>
            <w:rStyle w:val="Collegamentoipertestuale"/>
            <w:rFonts w:ascii="Arial Narrow" w:hAnsi="Arial Narrow"/>
          </w:rPr>
          <w:t>www.facebook.com/mauro.molinari.73</w:t>
        </w:r>
      </w:hyperlink>
      <w:r>
        <w:rPr>
          <w:rFonts w:ascii="Arial Narrow" w:hAnsi="Arial Narrow"/>
        </w:rPr>
        <w:t xml:space="preserve">        </w:t>
      </w:r>
    </w:p>
    <w:p w:rsidR="00AB6952" w:rsidRDefault="00AB6952" w:rsidP="00AB6952">
      <w:pPr>
        <w:spacing w:after="0"/>
        <w:ind w:left="284" w:hanging="708"/>
        <w:jc w:val="both"/>
        <w:rPr>
          <w:rFonts w:ascii="Arial Narrow" w:hAnsi="Arial Narrow"/>
        </w:rPr>
      </w:pPr>
      <w:r>
        <w:rPr>
          <w:rFonts w:ascii="Arial Narrow" w:hAnsi="Arial Narrow"/>
        </w:rPr>
        <w:t xml:space="preserve">              e-mail: </w:t>
      </w:r>
      <w:hyperlink r:id="rId5" w:history="1">
        <w:r>
          <w:rPr>
            <w:rStyle w:val="Collegamentoipertestuale"/>
            <w:rFonts w:ascii="Arial Narrow" w:hAnsi="Arial Narrow"/>
          </w:rPr>
          <w:t>arte@mauromolinari.it</w:t>
        </w:r>
      </w:hyperlink>
      <w:r>
        <w:rPr>
          <w:rFonts w:ascii="Arial Narrow" w:hAnsi="Arial Narrow"/>
        </w:rPr>
        <w:t xml:space="preserve">  web: </w:t>
      </w:r>
      <w:hyperlink r:id="rId6" w:history="1">
        <w:r>
          <w:rPr>
            <w:rStyle w:val="Collegamentoipertestuale"/>
            <w:rFonts w:ascii="Arial Narrow" w:hAnsi="Arial Narrow"/>
          </w:rPr>
          <w:t>www.mauromolinari.it</w:t>
        </w:r>
      </w:hyperlink>
      <w:r>
        <w:rPr>
          <w:rFonts w:ascii="Arial Narrow" w:hAnsi="Arial Narrow"/>
        </w:rPr>
        <w:t xml:space="preserve">  </w:t>
      </w:r>
    </w:p>
    <w:p w:rsidR="00AB6952" w:rsidRDefault="00AB6952" w:rsidP="00AB6952">
      <w:pPr>
        <w:spacing w:after="0"/>
        <w:ind w:left="284" w:hanging="708"/>
        <w:jc w:val="both"/>
        <w:rPr>
          <w:rStyle w:val="Collegamentoipertestuale"/>
        </w:rPr>
      </w:pPr>
      <w:r>
        <w:rPr>
          <w:rFonts w:ascii="Arial Narrow" w:hAnsi="Arial Narrow"/>
        </w:rPr>
        <w:t xml:space="preserve">              sito web storico: </w:t>
      </w:r>
      <w:hyperlink r:id="rId7" w:history="1">
        <w:r>
          <w:rPr>
            <w:rStyle w:val="Collegamentoipertestuale"/>
            <w:rFonts w:ascii="Arial Narrow" w:hAnsi="Arial Narrow"/>
          </w:rPr>
          <w:t>www.caldarelli.it/molinari.htm</w:t>
        </w:r>
      </w:hyperlink>
    </w:p>
    <w:p w:rsidR="008E1656" w:rsidRDefault="008E1656"/>
    <w:sectPr w:rsidR="008E1656" w:rsidSect="008E1656">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AB6952"/>
    <w:rsid w:val="00146BFC"/>
    <w:rsid w:val="0035154F"/>
    <w:rsid w:val="005800BC"/>
    <w:rsid w:val="00653392"/>
    <w:rsid w:val="008E1656"/>
    <w:rsid w:val="009E7C4F"/>
    <w:rsid w:val="00AB6952"/>
    <w:rsid w:val="00AE71DA"/>
    <w:rsid w:val="00D4688E"/>
    <w:rsid w:val="00E6053F"/>
    <w:rsid w:val="00EB37C3"/>
    <w:rsid w:val="00EC2AF6"/>
    <w:rsid w:val="00F61F2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b/>
        <w:sz w:val="48"/>
        <w:szCs w:val="48"/>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B6952"/>
    <w:rPr>
      <w:b w:val="0"/>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AB6952"/>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598364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aldarelli.it/molinari.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auromolinari.it" TargetMode="External"/><Relationship Id="rId5" Type="http://schemas.openxmlformats.org/officeDocument/2006/relationships/hyperlink" Target="mailto:arte@mauromolinari.it" TargetMode="External"/><Relationship Id="rId4" Type="http://schemas.openxmlformats.org/officeDocument/2006/relationships/hyperlink" Target="http://www.facebook.com/mauro.molinari.73" TargetMode="Externa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1039</Words>
  <Characters>5923</Characters>
  <Application>Microsoft Office Word</Application>
  <DocSecurity>0</DocSecurity>
  <Lines>49</Lines>
  <Paragraphs>13</Paragraphs>
  <ScaleCrop>false</ScaleCrop>
  <Company/>
  <LinksUpToDate>false</LinksUpToDate>
  <CharactersWithSpaces>6949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8</cp:revision>
  <cp:lastPrinted>2020-11-19T17:51:00Z</cp:lastPrinted>
  <dcterms:created xsi:type="dcterms:W3CDTF">2020-11-19T16:41:00Z</dcterms:created>
  <dcterms:modified xsi:type="dcterms:W3CDTF">2020-11-19T17:51:00Z</dcterms:modified>
</cp:coreProperties>
</file>